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600" w:lineRule="exact"/>
        <w:ind w:firstLine="880" w:firstLineChars="200"/>
        <w:jc w:val="center"/>
        <w:rPr>
          <w:rFonts w:ascii="方正小标宋简体" w:hAnsi="方正小标宋简体" w:eastAsia="方正小标宋简体" w:cs="Times New Roman"/>
          <w:color w:val="auto"/>
          <w:sz w:val="44"/>
          <w:szCs w:val="44"/>
        </w:rPr>
      </w:pPr>
    </w:p>
    <w:p>
      <w:pPr>
        <w:spacing w:line="580" w:lineRule="exact"/>
        <w:jc w:val="center"/>
        <w:rPr>
          <w:rFonts w:ascii="方正小标宋简体" w:hAnsi="方正小标宋简体" w:eastAsia="方正小标宋简体"/>
          <w:sz w:val="44"/>
          <w:szCs w:val="44"/>
        </w:rPr>
      </w:pPr>
      <w:r>
        <w:rPr>
          <w:rFonts w:hint="eastAsia" w:ascii="宋体" w:hAnsi="宋体" w:eastAsia="宋体" w:cs="宋体"/>
          <w:sz w:val="44"/>
          <w:szCs w:val="44"/>
        </w:rPr>
        <w:t>吉安市绿色农产品促进会章程</w:t>
      </w:r>
    </w:p>
    <w:p>
      <w:pPr>
        <w:pStyle w:val="4"/>
        <w:spacing w:before="0" w:beforeAutospacing="0" w:after="0" w:afterAutospacing="0" w:line="600" w:lineRule="exact"/>
        <w:jc w:val="center"/>
        <w:rPr>
          <w:rFonts w:ascii="仿宋_GB2312" w:hAnsi="仿宋_GB2312" w:eastAsia="仿宋_GB2312" w:cs="Times New Roman"/>
          <w:color w:val="auto"/>
          <w:sz w:val="32"/>
          <w:szCs w:val="32"/>
        </w:rPr>
      </w:pP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仿宋" w:hAnsi="仿宋" w:eastAsia="仿宋" w:cs="仿宋"/>
          <w:color w:val="auto"/>
          <w:sz w:val="28"/>
          <w:szCs w:val="28"/>
        </w:rPr>
      </w:pPr>
      <w:r>
        <w:rPr>
          <w:rFonts w:hint="eastAsia" w:ascii="楷体" w:hAnsi="楷体" w:eastAsia="楷体" w:cs="楷体"/>
          <w:b/>
          <w:bCs/>
          <w:color w:val="auto"/>
          <w:sz w:val="28"/>
          <w:szCs w:val="28"/>
        </w:rPr>
        <w:t>第一章 总 则</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sz w:val="28"/>
          <w:szCs w:val="28"/>
          <w:lang w:val="en-US" w:eastAsia="zh-CN"/>
        </w:rPr>
      </w:pPr>
      <w:r>
        <w:rPr>
          <w:rFonts w:hint="eastAsia" w:ascii="仿宋" w:hAnsi="仿宋" w:eastAsia="仿宋" w:cs="仿宋"/>
          <w:b/>
          <w:bCs/>
          <w:color w:val="auto"/>
          <w:sz w:val="28"/>
          <w:szCs w:val="28"/>
        </w:rPr>
        <w:t xml:space="preserve">第一条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的名称</w:t>
      </w:r>
      <w:r>
        <w:rPr>
          <w:rFonts w:hint="eastAsia" w:ascii="仿宋" w:hAnsi="仿宋" w:eastAsia="仿宋" w:cs="仿宋"/>
          <w:color w:val="auto"/>
          <w:sz w:val="28"/>
          <w:szCs w:val="28"/>
          <w:lang w:eastAsia="zh-CN"/>
        </w:rPr>
        <w:t>：</w:t>
      </w:r>
      <w:r>
        <w:rPr>
          <w:rFonts w:hint="eastAsia" w:ascii="仿宋" w:hAnsi="仿宋" w:eastAsia="仿宋" w:cs="仿宋"/>
          <w:sz w:val="28"/>
          <w:szCs w:val="28"/>
          <w:u w:val="none"/>
        </w:rPr>
        <w:t>吉安市绿色农产品促进会</w:t>
      </w:r>
      <w:r>
        <w:rPr>
          <w:rFonts w:hint="eastAsia" w:ascii="仿宋" w:hAnsi="仿宋" w:eastAsia="仿宋" w:cs="仿宋"/>
          <w:color w:val="auto"/>
          <w:sz w:val="28"/>
          <w:szCs w:val="28"/>
        </w:rPr>
        <w:t>。</w:t>
      </w:r>
      <w:r>
        <w:rPr>
          <w:rFonts w:hint="eastAsia" w:ascii="仿宋" w:hAnsi="仿宋" w:eastAsia="仿宋" w:cs="仿宋"/>
          <w:sz w:val="28"/>
          <w:szCs w:val="28"/>
          <w:lang w:val="en-US" w:eastAsia="zh-CN"/>
        </w:rPr>
        <w:t>英文译名为Ji'an Green Farm Promotion Association，</w:t>
      </w:r>
      <w:r>
        <w:rPr>
          <w:rFonts w:hint="eastAsia" w:ascii="仿宋" w:hAnsi="仿宋" w:eastAsia="仿宋" w:cs="仿宋"/>
          <w:color w:val="auto"/>
          <w:sz w:val="28"/>
          <w:szCs w:val="28"/>
          <w:lang w:val="en-US" w:eastAsia="zh-CN"/>
        </w:rPr>
        <w:t>缩写为</w:t>
      </w:r>
      <w:r>
        <w:rPr>
          <w:rFonts w:hint="eastAsia" w:ascii="仿宋" w:hAnsi="仿宋" w:eastAsia="仿宋" w:cs="仿宋"/>
          <w:sz w:val="28"/>
          <w:szCs w:val="28"/>
          <w:lang w:val="en-US" w:eastAsia="zh-CN"/>
        </w:rPr>
        <w:t>JALNH。名称中文缩写“绿农会”。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default" w:ascii="仿宋" w:hAnsi="仿宋" w:eastAsia="仿宋" w:cs="仿宋"/>
          <w:sz w:val="28"/>
          <w:szCs w:val="28"/>
        </w:rPr>
      </w:pPr>
      <w:r>
        <w:rPr>
          <w:rFonts w:hint="eastAsia" w:ascii="仿宋" w:hAnsi="仿宋" w:eastAsia="仿宋" w:cs="仿宋"/>
          <w:sz w:val="28"/>
          <w:szCs w:val="28"/>
          <w:lang w:val="en-US" w:eastAsia="zh-CN"/>
        </w:rPr>
        <w:t>吉安市绿色农产品促进会</w:t>
      </w:r>
      <w:r>
        <w:rPr>
          <w:rFonts w:hint="eastAsia" w:ascii="仿宋" w:hAnsi="仿宋" w:eastAsia="仿宋" w:cs="仿宋"/>
          <w:sz w:val="28"/>
          <w:szCs w:val="28"/>
        </w:rPr>
        <w:t>（以下简称“本会”），是由吉安市范围内从事优质农产品生产、加工、营销、技术推广、教学、科研、管理的农业龙头企业、合作社、家庭农场等经营主体自愿参加组成的行业性农业社团组织，是非营利性</w:t>
      </w:r>
      <w:bookmarkStart w:id="0" w:name="_GoBack"/>
      <w:bookmarkEnd w:id="0"/>
      <w:r>
        <w:rPr>
          <w:rFonts w:hint="eastAsia" w:ascii="仿宋" w:hAnsi="仿宋" w:eastAsia="仿宋" w:cs="仿宋"/>
          <w:sz w:val="28"/>
          <w:szCs w:val="28"/>
        </w:rPr>
        <w:t>社会组织。</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sz w:val="28"/>
          <w:szCs w:val="28"/>
        </w:rPr>
        <w:t>第</w:t>
      </w: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条</w:t>
      </w:r>
      <w:r>
        <w:rPr>
          <w:rFonts w:hint="eastAsia" w:ascii="仿宋" w:hAnsi="仿宋" w:eastAsia="仿宋" w:cs="仿宋"/>
          <w:sz w:val="28"/>
          <w:szCs w:val="28"/>
        </w:rPr>
        <w:t xml:space="preserve"> </w:t>
      </w:r>
      <w:r>
        <w:rPr>
          <w:rFonts w:hint="eastAsia" w:ascii="仿宋" w:hAnsi="仿宋" w:eastAsia="仿宋" w:cs="仿宋"/>
          <w:sz w:val="28"/>
          <w:szCs w:val="28"/>
          <w:lang w:eastAsia="zh-CN"/>
        </w:rPr>
        <w:t>本会</w:t>
      </w:r>
      <w:r>
        <w:rPr>
          <w:rFonts w:hint="eastAsia" w:ascii="仿宋" w:hAnsi="仿宋" w:eastAsia="仿宋" w:cs="仿宋"/>
          <w:sz w:val="28"/>
          <w:szCs w:val="28"/>
        </w:rPr>
        <w:t>的宗旨遵守宪法、法律、法规和国家政策，践行社会主义核心价值观，遵守社会道德风尚。团结全市农业经营主体，深入贯彻乡村振兴战略和习近平总书记“推动中国产品向中国品牌转变”的重要指示精神，不断增强“井冈山”农产品区域公用品牌知名度和影响力，提升吉安绿色有机农产品竞争力，有效开拓吉安农产品国内外市场。</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val="en-US" w:eastAsia="zh-CN"/>
        </w:rPr>
        <w:t>三</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坚决拥护中国共产党的领导，执行党的路线、方针和政策，走中国特色社会组织发展之路，依照《中国共产党章程》有关规定设立中国共产党的组织，开展党的活动，为党组织的活动提供必要条件，承担保证政治方向、团结凝聚群众、推动事业发展、建设先进文化、服务人才成长、加强自身建设等职责。</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的业务主管单位是</w:t>
      </w:r>
      <w:r>
        <w:rPr>
          <w:rFonts w:hint="eastAsia" w:ascii="仿宋" w:hAnsi="仿宋" w:eastAsia="仿宋" w:cs="仿宋"/>
          <w:sz w:val="28"/>
          <w:szCs w:val="28"/>
        </w:rPr>
        <w:t>吉安市农业农村局</w:t>
      </w:r>
      <w:r>
        <w:rPr>
          <w:rFonts w:hint="eastAsia" w:ascii="仿宋" w:hAnsi="仿宋" w:eastAsia="仿宋" w:cs="仿宋"/>
          <w:color w:val="auto"/>
          <w:sz w:val="28"/>
          <w:szCs w:val="28"/>
        </w:rPr>
        <w:t>，登记管理机关是吉安市民政局，党建领导机关是吉安市农业农村局党委。本会接受登记业务主管单位和登记管理机关的业务指导和监督管理。</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default"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 xml:space="preserve">第四条 </w:t>
      </w:r>
      <w:r>
        <w:rPr>
          <w:rFonts w:hint="eastAsia" w:ascii="仿宋" w:hAnsi="仿宋" w:eastAsia="仿宋" w:cs="仿宋"/>
          <w:b w:val="0"/>
          <w:bCs w:val="0"/>
          <w:color w:val="auto"/>
          <w:kern w:val="2"/>
          <w:sz w:val="28"/>
          <w:szCs w:val="28"/>
          <w:lang w:val="en-US" w:eastAsia="zh-CN"/>
        </w:rPr>
        <w:t>本会负责人包括会长、常务副会长、副会长、秘书长。</w:t>
      </w:r>
    </w:p>
    <w:p>
      <w:pPr>
        <w:keepNext w:val="0"/>
        <w:keepLines w:val="0"/>
        <w:pageBreakBefore w:val="0"/>
        <w:widowControl/>
        <w:tabs>
          <w:tab w:val="left" w:pos="0"/>
        </w:tabs>
        <w:kinsoku/>
        <w:wordWrap/>
        <w:overflowPunct/>
        <w:topLinePunct w:val="0"/>
        <w:autoSpaceDE/>
        <w:autoSpaceDN/>
        <w:bidi w:val="0"/>
        <w:adjustRightInd/>
        <w:snapToGrid w:val="0"/>
        <w:spacing w:line="54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kern w:val="0"/>
          <w:sz w:val="28"/>
          <w:szCs w:val="28"/>
        </w:rPr>
        <w:t>第五条</w:t>
      </w:r>
      <w:r>
        <w:rPr>
          <w:rFonts w:hint="eastAsia" w:ascii="仿宋" w:hAnsi="仿宋" w:eastAsia="仿宋" w:cs="仿宋"/>
          <w:sz w:val="28"/>
          <w:szCs w:val="28"/>
        </w:rPr>
        <w:t xml:space="preserve"> </w:t>
      </w:r>
      <w:r>
        <w:rPr>
          <w:rFonts w:hint="eastAsia" w:ascii="仿宋" w:hAnsi="仿宋" w:eastAsia="仿宋" w:cs="仿宋"/>
          <w:sz w:val="28"/>
          <w:szCs w:val="28"/>
          <w:lang w:eastAsia="zh-CN"/>
        </w:rPr>
        <w:t>本会</w:t>
      </w:r>
      <w:r>
        <w:rPr>
          <w:rFonts w:hint="eastAsia" w:ascii="仿宋" w:hAnsi="仿宋" w:eastAsia="仿宋" w:cs="仿宋"/>
          <w:sz w:val="28"/>
          <w:szCs w:val="28"/>
        </w:rPr>
        <w:t>的住所</w:t>
      </w:r>
      <w:r>
        <w:rPr>
          <w:rFonts w:hint="eastAsia" w:ascii="仿宋" w:hAnsi="仿宋" w:eastAsia="仿宋" w:cs="仿宋"/>
          <w:sz w:val="28"/>
          <w:szCs w:val="28"/>
          <w:lang w:val="en-US" w:eastAsia="zh-CN"/>
        </w:rPr>
        <w:t>在：</w:t>
      </w:r>
      <w:r>
        <w:rPr>
          <w:rFonts w:hint="eastAsia" w:ascii="仿宋" w:hAnsi="仿宋" w:eastAsia="仿宋" w:cs="仿宋"/>
          <w:sz w:val="28"/>
          <w:szCs w:val="28"/>
        </w:rPr>
        <w:t>江西省</w:t>
      </w:r>
      <w:r>
        <w:rPr>
          <w:rFonts w:hint="eastAsia" w:ascii="仿宋" w:hAnsi="仿宋" w:eastAsia="仿宋" w:cs="仿宋"/>
          <w:color w:val="000000"/>
          <w:sz w:val="28"/>
          <w:szCs w:val="28"/>
        </w:rPr>
        <w:t>吉安市吉州区</w:t>
      </w:r>
      <w:r>
        <w:rPr>
          <w:rFonts w:hint="eastAsia" w:ascii="仿宋" w:hAnsi="仿宋" w:eastAsia="仿宋" w:cs="仿宋"/>
          <w:color w:val="000000"/>
          <w:sz w:val="28"/>
          <w:szCs w:val="28"/>
          <w:lang w:eastAsia="zh-CN"/>
        </w:rPr>
        <w:t>鹭洲西路</w:t>
      </w:r>
      <w:r>
        <w:rPr>
          <w:rFonts w:hint="eastAsia" w:ascii="仿宋" w:hAnsi="仿宋" w:eastAsia="仿宋" w:cs="仿宋"/>
          <w:color w:val="000000"/>
          <w:sz w:val="28"/>
          <w:szCs w:val="28"/>
          <w:lang w:val="en-US" w:eastAsia="zh-CN"/>
        </w:rPr>
        <w:t>4号</w:t>
      </w:r>
      <w:r>
        <w:rPr>
          <w:rFonts w:hint="eastAsia" w:ascii="仿宋" w:hAnsi="仿宋" w:eastAsia="仿宋" w:cs="仿宋"/>
          <w:color w:val="000000"/>
          <w:sz w:val="28"/>
          <w:szCs w:val="28"/>
          <w:lang w:eastAsia="zh-CN"/>
        </w:rPr>
        <w:t>。</w:t>
      </w:r>
    </w:p>
    <w:p>
      <w:pPr>
        <w:keepNext w:val="0"/>
        <w:keepLines w:val="0"/>
        <w:pageBreakBefore w:val="0"/>
        <w:widowControl/>
        <w:tabs>
          <w:tab w:val="left" w:pos="0"/>
        </w:tabs>
        <w:kinsoku/>
        <w:wordWrap/>
        <w:overflowPunct/>
        <w:topLinePunct w:val="0"/>
        <w:autoSpaceDE/>
        <w:autoSpaceDN/>
        <w:bidi w:val="0"/>
        <w:adjustRightInd/>
        <w:snapToGrid w:val="0"/>
        <w:spacing w:line="54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本会网址：www.jalnh.com</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楷体" w:hAnsi="楷体" w:eastAsia="楷体" w:cs="楷体"/>
          <w:b/>
          <w:bCs/>
          <w:color w:val="auto"/>
          <w:sz w:val="28"/>
          <w:szCs w:val="28"/>
        </w:rPr>
      </w:pPr>
      <w:r>
        <w:rPr>
          <w:rFonts w:hint="eastAsia" w:ascii="楷体" w:hAnsi="楷体" w:eastAsia="楷体" w:cs="楷体"/>
          <w:b/>
          <w:bCs/>
          <w:color w:val="auto"/>
          <w:sz w:val="28"/>
          <w:szCs w:val="28"/>
        </w:rPr>
        <w:t>第二章 党建工作</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kern w:val="0"/>
          <w:sz w:val="28"/>
          <w:szCs w:val="28"/>
        </w:rPr>
        <w:t>第六条</w:t>
      </w:r>
      <w:r>
        <w:rPr>
          <w:rFonts w:hint="eastAsia" w:ascii="仿宋" w:hAnsi="仿宋" w:eastAsia="仿宋" w:cs="仿宋"/>
          <w:sz w:val="28"/>
          <w:szCs w:val="28"/>
        </w:rPr>
        <w:t xml:space="preserve"> </w:t>
      </w:r>
      <w:r>
        <w:rPr>
          <w:rFonts w:hint="eastAsia" w:ascii="仿宋" w:hAnsi="仿宋" w:eastAsia="仿宋" w:cs="仿宋"/>
          <w:sz w:val="28"/>
          <w:szCs w:val="28"/>
          <w:lang w:eastAsia="zh-CN"/>
        </w:rPr>
        <w:t>本会</w:t>
      </w:r>
      <w:r>
        <w:rPr>
          <w:rFonts w:hint="eastAsia" w:ascii="仿宋" w:hAnsi="仿宋" w:eastAsia="仿宋" w:cs="仿宋"/>
          <w:sz w:val="28"/>
          <w:szCs w:val="28"/>
        </w:rPr>
        <w:t>党组织是党在社会团体中的战斗堡垒，发挥政治核心作用。按照建设基层服务型党组织的要求，创新服务方式，提高服务能力，提升服务水平。</w:t>
      </w:r>
    </w:p>
    <w:p>
      <w:pPr>
        <w:keepNext w:val="0"/>
        <w:keepLines w:val="0"/>
        <w:pageBreakBefore w:val="0"/>
        <w:widowControl/>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第七条</w:t>
      </w:r>
      <w:r>
        <w:rPr>
          <w:rFonts w:hint="eastAsia" w:ascii="仿宋" w:hAnsi="仿宋" w:eastAsia="仿宋" w:cs="仿宋"/>
          <w:kern w:val="0"/>
          <w:sz w:val="28"/>
          <w:szCs w:val="28"/>
        </w:rPr>
        <w:t xml:space="preserve"> </w:t>
      </w:r>
      <w:r>
        <w:rPr>
          <w:rFonts w:hint="eastAsia" w:ascii="仿宋" w:hAnsi="仿宋" w:eastAsia="仿宋" w:cs="仿宋"/>
          <w:sz w:val="28"/>
          <w:szCs w:val="28"/>
          <w:lang w:eastAsia="zh-CN"/>
        </w:rPr>
        <w:t>本会</w:t>
      </w:r>
      <w:r>
        <w:rPr>
          <w:rFonts w:hint="eastAsia" w:ascii="仿宋" w:hAnsi="仿宋" w:eastAsia="仿宋" w:cs="仿宋"/>
          <w:kern w:val="0"/>
          <w:sz w:val="28"/>
          <w:szCs w:val="28"/>
        </w:rPr>
        <w:t>实行党员管理层人员和党组织班子成员双向进入、交叉任职制度。原则上</w:t>
      </w:r>
      <w:r>
        <w:rPr>
          <w:rFonts w:hint="eastAsia" w:ascii="仿宋" w:hAnsi="仿宋" w:eastAsia="仿宋" w:cs="仿宋"/>
          <w:sz w:val="28"/>
          <w:szCs w:val="28"/>
          <w:lang w:eastAsia="zh-CN"/>
        </w:rPr>
        <w:t>本会</w:t>
      </w:r>
      <w:r>
        <w:rPr>
          <w:rFonts w:hint="eastAsia" w:ascii="仿宋" w:hAnsi="仿宋" w:eastAsia="仿宋" w:cs="仿宋"/>
          <w:kern w:val="0"/>
          <w:sz w:val="28"/>
          <w:szCs w:val="28"/>
        </w:rPr>
        <w:t>党组织书记由团体负责人中正式党员担任；团体负责人中没有党员的，推荐业务能力强、群众基础好的正式党员理事或监事担任党组织书记。</w:t>
      </w:r>
      <w:r>
        <w:rPr>
          <w:rFonts w:hint="eastAsia" w:ascii="仿宋" w:hAnsi="仿宋" w:eastAsia="仿宋" w:cs="仿宋"/>
          <w:kern w:val="0"/>
          <w:sz w:val="28"/>
          <w:szCs w:val="28"/>
          <w:lang w:eastAsia="zh-CN"/>
        </w:rPr>
        <w:t>本会</w:t>
      </w:r>
      <w:r>
        <w:rPr>
          <w:rFonts w:hint="eastAsia" w:ascii="仿宋" w:hAnsi="仿宋" w:eastAsia="仿宋" w:cs="仿宋"/>
          <w:kern w:val="0"/>
          <w:sz w:val="28"/>
          <w:szCs w:val="28"/>
        </w:rPr>
        <w:t>内部没有合适人选的，由上级党组织选派，并全力支持选派党组织书记开展工作。党组织书记依照《中国共产党章程》和《中国共产党基层组织选举工作条例》选举产生。</w:t>
      </w:r>
    </w:p>
    <w:p>
      <w:pPr>
        <w:keepNext w:val="0"/>
        <w:keepLines w:val="0"/>
        <w:pageBreakBefore w:val="0"/>
        <w:widowControl/>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第八条</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eastAsia="zh-CN"/>
        </w:rPr>
        <w:t>本会</w:t>
      </w:r>
      <w:r>
        <w:rPr>
          <w:rFonts w:hint="eastAsia" w:ascii="仿宋" w:hAnsi="仿宋" w:eastAsia="仿宋" w:cs="仿宋"/>
          <w:kern w:val="0"/>
          <w:sz w:val="28"/>
          <w:szCs w:val="28"/>
        </w:rPr>
        <w:t>建立健全党组织参与和监督制度。</w:t>
      </w:r>
      <w:r>
        <w:rPr>
          <w:rFonts w:hint="eastAsia" w:ascii="仿宋" w:hAnsi="仿宋" w:eastAsia="仿宋" w:cs="仿宋"/>
          <w:kern w:val="0"/>
          <w:sz w:val="28"/>
          <w:szCs w:val="28"/>
          <w:lang w:eastAsia="zh-CN"/>
        </w:rPr>
        <w:t>本会</w:t>
      </w:r>
      <w:r>
        <w:rPr>
          <w:rFonts w:hint="eastAsia" w:ascii="仿宋" w:hAnsi="仿宋" w:eastAsia="仿宋" w:cs="仿宋"/>
          <w:kern w:val="0"/>
          <w:sz w:val="28"/>
          <w:szCs w:val="28"/>
        </w:rPr>
        <w:t>开展重要事项决策、重要业务活动、大额经费开支、接收大额捐赠、开展涉外活动等，党组织书记需参与讨论研究。理事会在作出决定前，须征得党组织同意。建立健全党组织与理事会、监事会（或监事）日常沟通协商制度，强化党组织对重要决策实施的监督，定期组织党员、监事等听取理事会工作报告。</w:t>
      </w:r>
    </w:p>
    <w:p>
      <w:pPr>
        <w:keepNext w:val="0"/>
        <w:keepLines w:val="0"/>
        <w:pageBreakBefore w:val="0"/>
        <w:widowControl/>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第九条</w:t>
      </w:r>
      <w:r>
        <w:rPr>
          <w:rFonts w:hint="eastAsia" w:ascii="仿宋" w:hAnsi="仿宋" w:eastAsia="仿宋" w:cs="仿宋"/>
          <w:kern w:val="0"/>
          <w:sz w:val="28"/>
          <w:szCs w:val="28"/>
        </w:rPr>
        <w:t> </w:t>
      </w:r>
      <w:r>
        <w:rPr>
          <w:rFonts w:hint="eastAsia" w:ascii="仿宋" w:hAnsi="仿宋" w:eastAsia="仿宋" w:cs="仿宋"/>
          <w:kern w:val="0"/>
          <w:sz w:val="28"/>
          <w:szCs w:val="28"/>
          <w:lang w:eastAsia="zh-CN"/>
        </w:rPr>
        <w:t>本会</w:t>
      </w:r>
      <w:r>
        <w:rPr>
          <w:rFonts w:hint="eastAsia" w:ascii="仿宋" w:hAnsi="仿宋" w:eastAsia="仿宋" w:cs="仿宋"/>
          <w:kern w:val="0"/>
          <w:sz w:val="28"/>
          <w:szCs w:val="28"/>
        </w:rPr>
        <w:t>支持配合党组织严格执行和维护党的纪律，规范党内政治生活，充分发挥党组织在社会团体的诚信自律和反腐倡廉建设中的主导作用。</w:t>
      </w:r>
    </w:p>
    <w:p>
      <w:pPr>
        <w:keepNext w:val="0"/>
        <w:keepLines w:val="0"/>
        <w:pageBreakBefore w:val="0"/>
        <w:widowControl/>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第十条</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eastAsia="zh-CN"/>
        </w:rPr>
        <w:t>本会</w:t>
      </w:r>
      <w:r>
        <w:rPr>
          <w:rFonts w:hint="eastAsia" w:ascii="仿宋" w:hAnsi="仿宋" w:eastAsia="仿宋" w:cs="仿宋"/>
          <w:kern w:val="0"/>
          <w:sz w:val="28"/>
          <w:szCs w:val="28"/>
        </w:rPr>
        <w:t>党组织每届任期3年，任期届满根据《中国共产党章程》和相关党内法规按期进行换届。</w:t>
      </w:r>
    </w:p>
    <w:p>
      <w:pPr>
        <w:keepNext w:val="0"/>
        <w:keepLines w:val="0"/>
        <w:pageBreakBefore w:val="0"/>
        <w:widowControl/>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第十一条</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eastAsia="zh-CN"/>
        </w:rPr>
        <w:t>本会</w:t>
      </w:r>
      <w:r>
        <w:rPr>
          <w:rFonts w:hint="eastAsia" w:ascii="仿宋" w:hAnsi="仿宋" w:eastAsia="仿宋" w:cs="仿宋"/>
          <w:kern w:val="0"/>
          <w:sz w:val="28"/>
          <w:szCs w:val="28"/>
        </w:rPr>
        <w:t>变更、撤并或注销，党组织须向上级党组织报告，并做好党员组织关系转移等相关工作。</w:t>
      </w:r>
    </w:p>
    <w:p>
      <w:pPr>
        <w:keepNext w:val="0"/>
        <w:keepLines w:val="0"/>
        <w:pageBreakBefore w:val="0"/>
        <w:widowControl/>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第十二条</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eastAsia="zh-CN"/>
        </w:rPr>
        <w:t>本会</w:t>
      </w:r>
      <w:r>
        <w:rPr>
          <w:rFonts w:hint="eastAsia" w:ascii="仿宋" w:hAnsi="仿宋" w:eastAsia="仿宋" w:cs="仿宋"/>
          <w:kern w:val="0"/>
          <w:sz w:val="28"/>
          <w:szCs w:val="28"/>
        </w:rPr>
        <w:t>为党组织开展活动、做好工作提供必要的场地、人员和经费支持。</w:t>
      </w:r>
    </w:p>
    <w:p>
      <w:pPr>
        <w:keepNext w:val="0"/>
        <w:keepLines w:val="0"/>
        <w:pageBreakBefore w:val="0"/>
        <w:widowControl/>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第十三条</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eastAsia="zh-CN"/>
        </w:rPr>
        <w:t>本会</w:t>
      </w:r>
      <w:r>
        <w:rPr>
          <w:rFonts w:hint="eastAsia" w:ascii="仿宋" w:hAnsi="仿宋" w:eastAsia="仿宋" w:cs="仿宋"/>
          <w:kern w:val="0"/>
          <w:sz w:val="28"/>
          <w:szCs w:val="28"/>
        </w:rPr>
        <w:t>支持建立工会、共青团、妇联组织，做好联系职工群众等工作。</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楷体" w:hAnsi="楷体" w:eastAsia="楷体" w:cs="楷体"/>
          <w:b/>
          <w:bCs/>
          <w:color w:val="auto"/>
          <w:sz w:val="28"/>
          <w:szCs w:val="28"/>
        </w:rPr>
      </w:pPr>
      <w:r>
        <w:rPr>
          <w:rFonts w:hint="eastAsia" w:ascii="楷体" w:hAnsi="楷体" w:eastAsia="楷体" w:cs="楷体"/>
          <w:b/>
          <w:bCs/>
          <w:color w:val="auto"/>
          <w:sz w:val="28"/>
          <w:szCs w:val="28"/>
        </w:rPr>
        <w:t>第三章业务范围</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第十四条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的业务范围：</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一）行业协调。贯彻执行国家发展优质农产品的有关政策，调查研究行业内出现的新情况、新问题，反映会员诉求，强化行业自律与协调，为政府提供本行业发展现状、问题和对策方面的决策依据并且接受政府部门委托或授权的其他事项。</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二）质量监控。根据政府有关部门的规定，逐步推进吉安市范围内各类农产品行业标准的制定、完善和实施，对一些重点农产品实施规范化的质量监控。积极参与农产品质量方面的行业标准和国家标准的制定与实施。</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三</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信息交流。收集国内外农业相关经验并</w:t>
      </w:r>
      <w:r>
        <w:rPr>
          <w:rFonts w:hint="eastAsia" w:ascii="仿宋" w:hAnsi="仿宋" w:eastAsia="仿宋" w:cs="仿宋"/>
          <w:color w:val="000000"/>
          <w:sz w:val="28"/>
          <w:szCs w:val="28"/>
        </w:rPr>
        <w:t>组织开展技术指导、咨询、培训和对外技术交流。</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四</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业务培训。</w:t>
      </w:r>
      <w:r>
        <w:rPr>
          <w:rFonts w:hint="eastAsia" w:ascii="仿宋" w:hAnsi="仿宋" w:eastAsia="仿宋" w:cs="仿宋"/>
          <w:i w:val="0"/>
          <w:iCs w:val="0"/>
          <w:caps w:val="0"/>
          <w:color w:val="000000"/>
          <w:spacing w:val="0"/>
          <w:sz w:val="28"/>
          <w:szCs w:val="28"/>
          <w:u w:val="none"/>
          <w:shd w:val="clear" w:fill="auto"/>
        </w:rPr>
        <w:t>支持农产品开发方面的人力资源建设，</w:t>
      </w:r>
      <w:r>
        <w:rPr>
          <w:rFonts w:hint="eastAsia" w:ascii="仿宋" w:hAnsi="仿宋" w:eastAsia="仿宋" w:cs="仿宋"/>
          <w:color w:val="000000"/>
          <w:sz w:val="28"/>
          <w:szCs w:val="28"/>
        </w:rPr>
        <w:t>对接科研机构、高等院校，</w:t>
      </w:r>
      <w:r>
        <w:rPr>
          <w:rFonts w:hint="eastAsia" w:ascii="仿宋" w:hAnsi="仿宋" w:eastAsia="仿宋" w:cs="仿宋"/>
          <w:i w:val="0"/>
          <w:iCs w:val="0"/>
          <w:caps w:val="0"/>
          <w:color w:val="000000"/>
          <w:spacing w:val="0"/>
          <w:sz w:val="28"/>
          <w:szCs w:val="28"/>
          <w:u w:val="none"/>
          <w:shd w:val="clear" w:fill="auto"/>
        </w:rPr>
        <w:t>开展人才培训、业务培训和智力合作，</w:t>
      </w:r>
      <w:r>
        <w:rPr>
          <w:rFonts w:hint="eastAsia" w:ascii="仿宋" w:hAnsi="仿宋" w:eastAsia="仿宋" w:cs="仿宋"/>
          <w:color w:val="000000"/>
          <w:sz w:val="28"/>
          <w:szCs w:val="28"/>
        </w:rPr>
        <w:t>加强科学技术成果转化</w:t>
      </w:r>
      <w:r>
        <w:rPr>
          <w:rFonts w:hint="eastAsia" w:ascii="仿宋" w:hAnsi="仿宋" w:eastAsia="仿宋" w:cs="仿宋"/>
          <w:color w:val="000000"/>
          <w:sz w:val="28"/>
          <w:szCs w:val="28"/>
          <w:lang w:val="en-US" w:eastAsia="zh-CN"/>
        </w:rPr>
        <w:t>并</w:t>
      </w:r>
      <w:r>
        <w:rPr>
          <w:rFonts w:hint="eastAsia" w:ascii="仿宋" w:hAnsi="仿宋" w:eastAsia="仿宋" w:cs="仿宋"/>
          <w:i w:val="0"/>
          <w:iCs w:val="0"/>
          <w:caps w:val="0"/>
          <w:color w:val="000000"/>
          <w:spacing w:val="0"/>
          <w:sz w:val="28"/>
          <w:szCs w:val="28"/>
          <w:u w:val="none"/>
          <w:shd w:val="clear" w:fill="auto"/>
        </w:rPr>
        <w:t>提高会员的业务水平和专业素质</w:t>
      </w:r>
      <w:r>
        <w:rPr>
          <w:rFonts w:hint="eastAsia" w:ascii="仿宋" w:hAnsi="仿宋" w:eastAsia="仿宋" w:cs="仿宋"/>
          <w:i w:val="0"/>
          <w:iCs w:val="0"/>
          <w:caps w:val="0"/>
          <w:color w:val="000000"/>
          <w:spacing w:val="0"/>
          <w:sz w:val="28"/>
          <w:szCs w:val="28"/>
          <w:u w:val="none"/>
          <w:shd w:val="clear"/>
          <w:lang w:eastAsia="zh-CN"/>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五</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展览展示。</w:t>
      </w:r>
      <w:r>
        <w:rPr>
          <w:rFonts w:hint="eastAsia" w:ascii="仿宋" w:hAnsi="仿宋" w:eastAsia="仿宋" w:cs="仿宋"/>
          <w:i w:val="0"/>
          <w:iCs w:val="0"/>
          <w:caps w:val="0"/>
          <w:color w:val="000000"/>
          <w:spacing w:val="0"/>
          <w:sz w:val="28"/>
          <w:szCs w:val="28"/>
          <w:u w:val="none"/>
          <w:shd w:val="clear" w:fill="auto"/>
        </w:rPr>
        <w:t>受政府委托承办或根据市场和行业发展需要举办展览会、展销会、贸易洽谈会、招商引资会、产销见面会、研讨会、新产品发布会等，</w:t>
      </w:r>
      <w:r>
        <w:rPr>
          <w:rFonts w:hint="eastAsia" w:ascii="仿宋" w:hAnsi="仿宋" w:eastAsia="仿宋" w:cs="仿宋"/>
          <w:color w:val="000000"/>
          <w:sz w:val="28"/>
          <w:szCs w:val="28"/>
        </w:rPr>
        <w:t>强化吉安绿色农产品宣传推广，将“井冈山”品牌打造成全国知名的农产品区域公用品牌</w:t>
      </w:r>
      <w:r>
        <w:rPr>
          <w:rFonts w:hint="eastAsia" w:ascii="仿宋" w:hAnsi="仿宋" w:eastAsia="仿宋" w:cs="仿宋"/>
          <w:color w:val="000000"/>
          <w:sz w:val="28"/>
          <w:szCs w:val="28"/>
          <w:lang w:eastAsia="zh-CN"/>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sz w:val="28"/>
          <w:szCs w:val="28"/>
        </w:rPr>
        <w:t>（</w:t>
      </w:r>
      <w:r>
        <w:rPr>
          <w:rFonts w:hint="eastAsia" w:ascii="仿宋" w:hAnsi="仿宋" w:eastAsia="仿宋" w:cs="仿宋"/>
          <w:sz w:val="28"/>
          <w:szCs w:val="28"/>
          <w:lang w:val="en-US" w:eastAsia="zh-CN"/>
        </w:rPr>
        <w:t>六</w:t>
      </w:r>
      <w:r>
        <w:rPr>
          <w:rFonts w:hint="eastAsia" w:ascii="仿宋" w:hAnsi="仿宋" w:eastAsia="仿宋" w:cs="仿宋"/>
          <w:sz w:val="28"/>
          <w:szCs w:val="28"/>
        </w:rPr>
        <w:t>）</w:t>
      </w:r>
      <w:r>
        <w:rPr>
          <w:rFonts w:hint="eastAsia" w:ascii="仿宋" w:hAnsi="仿宋" w:eastAsia="仿宋" w:cs="仿宋"/>
          <w:color w:val="000000"/>
          <w:sz w:val="28"/>
          <w:szCs w:val="28"/>
          <w:lang w:val="en-US" w:eastAsia="zh-CN"/>
        </w:rPr>
        <w:t>品牌保护。</w:t>
      </w:r>
      <w:r>
        <w:rPr>
          <w:rFonts w:hint="eastAsia" w:ascii="仿宋" w:hAnsi="仿宋" w:eastAsia="仿宋" w:cs="仿宋"/>
          <w:color w:val="000000"/>
          <w:sz w:val="28"/>
          <w:szCs w:val="28"/>
        </w:rPr>
        <w:t>协助有关部门调查处理侵权、假冒和质量违法等案件</w:t>
      </w:r>
      <w:r>
        <w:rPr>
          <w:rFonts w:hint="eastAsia" w:ascii="仿宋" w:hAnsi="仿宋" w:eastAsia="仿宋" w:cs="仿宋"/>
          <w:color w:val="000000"/>
          <w:sz w:val="28"/>
          <w:szCs w:val="28"/>
          <w:lang w:eastAsia="zh-CN"/>
        </w:rPr>
        <w:t>。</w:t>
      </w:r>
    </w:p>
    <w:p>
      <w:pPr>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七</w:t>
      </w:r>
      <w:r>
        <w:rPr>
          <w:rFonts w:hint="eastAsia" w:ascii="仿宋" w:hAnsi="仿宋" w:eastAsia="仿宋" w:cs="仿宋"/>
          <w:color w:val="000000"/>
          <w:sz w:val="28"/>
          <w:szCs w:val="28"/>
        </w:rPr>
        <w:t>）</w:t>
      </w:r>
      <w:r>
        <w:rPr>
          <w:rFonts w:hint="eastAsia" w:ascii="仿宋" w:hAnsi="仿宋" w:eastAsia="仿宋" w:cs="仿宋"/>
          <w:color w:val="000000"/>
          <w:sz w:val="28"/>
          <w:szCs w:val="28"/>
          <w:lang w:val="en-US" w:eastAsia="zh-CN"/>
        </w:rPr>
        <w:t>咨询服务。</w:t>
      </w:r>
      <w:r>
        <w:rPr>
          <w:rFonts w:hint="eastAsia" w:ascii="仿宋" w:hAnsi="仿宋" w:eastAsia="仿宋" w:cs="仿宋"/>
          <w:i w:val="0"/>
          <w:iCs w:val="0"/>
          <w:caps w:val="0"/>
          <w:color w:val="000000"/>
          <w:spacing w:val="0"/>
          <w:sz w:val="28"/>
          <w:szCs w:val="28"/>
          <w:u w:val="none"/>
          <w:shd w:val="clear" w:fill="auto"/>
        </w:rPr>
        <w:t>为促进全</w:t>
      </w:r>
      <w:r>
        <w:rPr>
          <w:rFonts w:hint="eastAsia" w:ascii="仿宋" w:hAnsi="仿宋" w:eastAsia="仿宋" w:cs="仿宋"/>
          <w:i w:val="0"/>
          <w:iCs w:val="0"/>
          <w:caps w:val="0"/>
          <w:color w:val="000000"/>
          <w:spacing w:val="0"/>
          <w:sz w:val="28"/>
          <w:szCs w:val="28"/>
          <w:u w:val="none"/>
          <w:shd w:val="clear"/>
          <w:lang w:val="en-US" w:eastAsia="zh-CN"/>
        </w:rPr>
        <w:t>市</w:t>
      </w:r>
      <w:r>
        <w:rPr>
          <w:rFonts w:hint="eastAsia" w:ascii="仿宋" w:hAnsi="仿宋" w:eastAsia="仿宋" w:cs="仿宋"/>
          <w:i w:val="0"/>
          <w:iCs w:val="0"/>
          <w:caps w:val="0"/>
          <w:color w:val="000000"/>
          <w:spacing w:val="0"/>
          <w:sz w:val="28"/>
          <w:szCs w:val="28"/>
          <w:u w:val="none"/>
          <w:shd w:val="clear" w:fill="auto"/>
        </w:rPr>
        <w:t>农产品开发利用提供政策指导、评估论证、技术支持和信息等咨询服务。</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楷体" w:hAnsi="楷体" w:eastAsia="楷体" w:cs="楷体"/>
          <w:b/>
          <w:bCs/>
          <w:color w:val="auto"/>
          <w:sz w:val="28"/>
          <w:szCs w:val="28"/>
        </w:rPr>
      </w:pPr>
      <w:r>
        <w:rPr>
          <w:rFonts w:hint="eastAsia" w:ascii="楷体" w:hAnsi="楷体" w:eastAsia="楷体" w:cs="楷体"/>
          <w:b/>
          <w:bCs/>
          <w:color w:val="auto"/>
          <w:sz w:val="28"/>
          <w:szCs w:val="28"/>
        </w:rPr>
        <w:t>第四章 会员</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第十五条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的会员种类</w:t>
      </w:r>
      <w:r>
        <w:rPr>
          <w:rFonts w:hint="eastAsia" w:ascii="仿宋" w:hAnsi="仿宋" w:eastAsia="仿宋" w:cs="仿宋"/>
          <w:color w:val="auto"/>
          <w:sz w:val="28"/>
          <w:szCs w:val="28"/>
          <w:lang w:val="en-US" w:eastAsia="zh-CN"/>
        </w:rPr>
        <w:t>分</w:t>
      </w:r>
      <w:r>
        <w:rPr>
          <w:rFonts w:hint="eastAsia" w:ascii="仿宋" w:hAnsi="仿宋" w:eastAsia="仿宋" w:cs="仿宋"/>
          <w:color w:val="auto"/>
          <w:sz w:val="28"/>
          <w:szCs w:val="28"/>
        </w:rPr>
        <w:t>为单位会员</w:t>
      </w:r>
      <w:r>
        <w:rPr>
          <w:rFonts w:hint="eastAsia" w:ascii="仿宋" w:hAnsi="仿宋" w:eastAsia="仿宋" w:cs="仿宋"/>
          <w:color w:val="auto"/>
          <w:sz w:val="28"/>
          <w:szCs w:val="28"/>
          <w:lang w:val="en-US" w:eastAsia="zh-CN"/>
        </w:rPr>
        <w:t>和个人会员</w:t>
      </w:r>
      <w:r>
        <w:rPr>
          <w:rFonts w:hint="eastAsia" w:ascii="仿宋" w:hAnsi="仿宋" w:eastAsia="仿宋" w:cs="仿宋"/>
          <w:color w:val="auto"/>
          <w:sz w:val="28"/>
          <w:szCs w:val="28"/>
        </w:rPr>
        <w:t>。</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第十六条</w:t>
      </w:r>
      <w:r>
        <w:rPr>
          <w:rFonts w:hint="eastAsia" w:ascii="仿宋" w:hAnsi="仿宋" w:eastAsia="仿宋" w:cs="仿宋"/>
          <w:color w:val="auto"/>
          <w:sz w:val="28"/>
          <w:szCs w:val="28"/>
        </w:rPr>
        <w:t xml:space="preserve"> </w:t>
      </w:r>
      <w:r>
        <w:rPr>
          <w:rFonts w:hint="eastAsia" w:ascii="仿宋" w:hAnsi="仿宋" w:eastAsia="仿宋" w:cs="仿宋"/>
          <w:i w:val="0"/>
          <w:iCs w:val="0"/>
          <w:caps w:val="0"/>
          <w:color w:val="auto"/>
          <w:spacing w:val="0"/>
          <w:sz w:val="28"/>
          <w:szCs w:val="28"/>
          <w:u w:val="none"/>
          <w:shd w:val="clear" w:fill="auto"/>
        </w:rPr>
        <w:t>拥护本会章程，符合下列条件的，可以自愿申请加入本会</w:t>
      </w:r>
      <w:r>
        <w:rPr>
          <w:rFonts w:hint="eastAsia" w:ascii="仿宋" w:hAnsi="仿宋" w:eastAsia="仿宋" w:cs="仿宋"/>
          <w:color w:val="auto"/>
          <w:sz w:val="28"/>
          <w:szCs w:val="28"/>
        </w:rPr>
        <w:t>：</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（一）有加入</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的意愿；</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（二）在</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的业务（行业、学科）领域内具有一定的影响；</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（三）吉安市范围内的</w:t>
      </w:r>
      <w:r>
        <w:rPr>
          <w:rFonts w:hint="eastAsia" w:ascii="仿宋" w:hAnsi="仿宋" w:eastAsia="仿宋" w:cs="仿宋"/>
          <w:sz w:val="28"/>
          <w:szCs w:val="28"/>
        </w:rPr>
        <w:t>农业龙头企业、合作社、家庭农场等经营主体可申请入会</w:t>
      </w:r>
      <w:r>
        <w:rPr>
          <w:rFonts w:hint="eastAsia" w:ascii="仿宋" w:hAnsi="仿宋" w:eastAsia="仿宋" w:cs="仿宋"/>
          <w:color w:val="auto"/>
          <w:sz w:val="28"/>
          <w:szCs w:val="28"/>
        </w:rPr>
        <w:t>；</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（四）</w:t>
      </w:r>
      <w:r>
        <w:rPr>
          <w:rFonts w:hint="eastAsia" w:ascii="仿宋" w:hAnsi="仿宋" w:eastAsia="仿宋" w:cs="仿宋"/>
          <w:i w:val="0"/>
          <w:iCs w:val="0"/>
          <w:caps w:val="0"/>
          <w:color w:val="auto"/>
          <w:spacing w:val="0"/>
          <w:sz w:val="28"/>
          <w:szCs w:val="28"/>
          <w:u w:val="none"/>
          <w:shd w:val="clear" w:fill="auto"/>
        </w:rPr>
        <w:t>从事优质农产品生产的有关专家学者或管理人员、从业人员等可以申请为个人会员。</w:t>
      </w:r>
      <w:r>
        <w:rPr>
          <w:rFonts w:hint="eastAsia" w:ascii="仿宋" w:hAnsi="仿宋" w:eastAsia="仿宋" w:cs="仿宋"/>
          <w:color w:val="auto"/>
          <w:sz w:val="28"/>
          <w:szCs w:val="28"/>
        </w:rPr>
        <w:t xml:space="preserve"> </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第十七条</w:t>
      </w:r>
      <w:r>
        <w:rPr>
          <w:rFonts w:hint="eastAsia" w:ascii="仿宋" w:hAnsi="仿宋" w:eastAsia="仿宋" w:cs="仿宋"/>
          <w:color w:val="auto"/>
          <w:sz w:val="28"/>
          <w:szCs w:val="28"/>
        </w:rPr>
        <w:t xml:space="preserve"> 会员入会的程序是：</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（一）</w:t>
      </w:r>
      <w:r>
        <w:rPr>
          <w:rFonts w:hint="eastAsia" w:ascii="仿宋" w:hAnsi="仿宋" w:eastAsia="仿宋" w:cs="仿宋"/>
          <w:color w:val="auto"/>
          <w:sz w:val="28"/>
          <w:szCs w:val="28"/>
          <w:lang w:eastAsia="zh-CN"/>
        </w:rPr>
        <w:t>经各县（市、区）联络办（产业专业小组）推荐，</w:t>
      </w:r>
      <w:r>
        <w:rPr>
          <w:rFonts w:hint="eastAsia" w:ascii="仿宋" w:hAnsi="仿宋" w:eastAsia="仿宋" w:cs="仿宋"/>
          <w:color w:val="auto"/>
          <w:sz w:val="28"/>
          <w:szCs w:val="28"/>
        </w:rPr>
        <w:t>提交</w:t>
      </w:r>
      <w:r>
        <w:rPr>
          <w:rFonts w:hint="eastAsia" w:ascii="仿宋" w:hAnsi="仿宋" w:eastAsia="仿宋" w:cs="仿宋"/>
          <w:color w:val="auto"/>
          <w:sz w:val="28"/>
          <w:szCs w:val="28"/>
          <w:lang w:val="en-US" w:eastAsia="zh-CN"/>
        </w:rPr>
        <w:t>入会有关材料：</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1.提交入会申请书；</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2.企业会员提供企业营业执照、生产经营许可证（复印件）；</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3.个人会员提供身份证（复印件）；</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4.法人身份证（复印件）；</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5.其他业绩材料（含企业介绍及图片）；</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（二）县（市、区）农业农村局审核；</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（三）产业专委会审核；</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（四）理事会审批；</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FF0000"/>
          <w:sz w:val="28"/>
          <w:szCs w:val="28"/>
          <w:lang w:val="en-US" w:eastAsia="zh-CN"/>
        </w:rPr>
      </w:pPr>
      <w:r>
        <w:rPr>
          <w:rFonts w:hint="eastAsia" w:ascii="仿宋" w:hAnsi="仿宋" w:eastAsia="仿宋" w:cs="仿宋"/>
          <w:color w:val="FF0000"/>
          <w:sz w:val="28"/>
          <w:szCs w:val="28"/>
          <w:lang w:val="en-US" w:eastAsia="zh-CN"/>
        </w:rPr>
        <w:t>（五）由本会颁发会员证书。</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第十八条</w:t>
      </w:r>
      <w:r>
        <w:rPr>
          <w:rFonts w:hint="eastAsia" w:ascii="仿宋" w:hAnsi="仿宋" w:eastAsia="仿宋" w:cs="仿宋"/>
          <w:color w:val="auto"/>
          <w:sz w:val="28"/>
          <w:szCs w:val="28"/>
          <w:lang w:val="en-US" w:eastAsia="zh-CN"/>
        </w:rPr>
        <w:t xml:space="preserve"> 会员享有下列权利：</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的选举权、被选举权和表决权；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（二）参加</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的活动；</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（三）获得</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服务的优先权；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（四）对</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工作的</w:t>
      </w:r>
      <w:r>
        <w:rPr>
          <w:rFonts w:hint="eastAsia" w:ascii="仿宋" w:hAnsi="仿宋" w:eastAsia="仿宋" w:cs="仿宋"/>
          <w:color w:val="auto"/>
          <w:sz w:val="28"/>
          <w:szCs w:val="28"/>
          <w:lang w:val="en-US" w:eastAsia="zh-CN"/>
        </w:rPr>
        <w:t>知情权、</w:t>
      </w:r>
      <w:r>
        <w:rPr>
          <w:rFonts w:hint="eastAsia" w:ascii="仿宋" w:hAnsi="仿宋" w:eastAsia="仿宋" w:cs="仿宋"/>
          <w:color w:val="auto"/>
          <w:sz w:val="28"/>
          <w:szCs w:val="28"/>
        </w:rPr>
        <w:t>建议权和监督权；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（五）入会自愿，退会自由</w:t>
      </w:r>
      <w:r>
        <w:rPr>
          <w:rFonts w:hint="eastAsia" w:ascii="仿宋" w:hAnsi="仿宋" w:eastAsia="仿宋" w:cs="仿宋"/>
          <w:color w:val="auto"/>
          <w:sz w:val="28"/>
          <w:szCs w:val="28"/>
          <w:lang w:eastAsia="zh-CN"/>
        </w:rPr>
        <w:t>；</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本会的其他权利。</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6" w:leftChars="303" w:firstLine="0" w:firstLineChars="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第十九条</w:t>
      </w:r>
      <w:r>
        <w:rPr>
          <w:rFonts w:hint="eastAsia" w:ascii="仿宋" w:hAnsi="仿宋" w:eastAsia="仿宋" w:cs="仿宋"/>
          <w:color w:val="auto"/>
          <w:sz w:val="28"/>
          <w:szCs w:val="28"/>
        </w:rPr>
        <w:t xml:space="preserve"> 会员履行下列义务：</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6" w:leftChars="303" w:firstLine="0" w:firstLine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一</w:t>
      </w:r>
      <w:r>
        <w:rPr>
          <w:rFonts w:hint="eastAsia" w:ascii="仿宋" w:hAnsi="仿宋" w:eastAsia="仿宋" w:cs="仿宋"/>
          <w:color w:val="auto"/>
          <w:sz w:val="28"/>
          <w:szCs w:val="28"/>
          <w:lang w:eastAsia="zh-CN"/>
        </w:rPr>
        <w:t>）遵守本会章程和各项规定；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6" w:leftChars="303" w:firstLine="0" w:firstLine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二</w:t>
      </w:r>
      <w:r>
        <w:rPr>
          <w:rFonts w:hint="eastAsia" w:ascii="仿宋" w:hAnsi="仿宋" w:eastAsia="仿宋" w:cs="仿宋"/>
          <w:color w:val="auto"/>
          <w:sz w:val="28"/>
          <w:szCs w:val="28"/>
        </w:rPr>
        <w:t>）执行</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的决议；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6" w:leftChars="303" w:firstLine="0" w:firstLine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（三）维护</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合法权益；</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6" w:leftChars="303" w:firstLine="0" w:firstLine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（四）完成</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交办的工作；</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6" w:leftChars="303" w:firstLine="0" w:firstLine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（五）按规定交纳会费；</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6" w:leftChars="303" w:firstLine="0" w:firstLineChars="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六</w:t>
      </w:r>
      <w:r>
        <w:rPr>
          <w:rFonts w:hint="eastAsia" w:ascii="仿宋" w:hAnsi="仿宋" w:eastAsia="仿宋" w:cs="仿宋"/>
          <w:color w:val="auto"/>
          <w:sz w:val="28"/>
          <w:szCs w:val="28"/>
        </w:rPr>
        <w:t>）向</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反映情况，提供有关资料</w:t>
      </w:r>
      <w:r>
        <w:rPr>
          <w:rFonts w:hint="eastAsia" w:ascii="仿宋" w:hAnsi="仿宋" w:eastAsia="仿宋" w:cs="仿宋"/>
          <w:color w:val="auto"/>
          <w:sz w:val="28"/>
          <w:szCs w:val="28"/>
          <w:lang w:eastAsia="zh-CN"/>
        </w:rPr>
        <w:t>。</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0" w:leftChars="0" w:firstLine="641" w:firstLineChars="228"/>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第二十条</w:t>
      </w:r>
      <w:r>
        <w:rPr>
          <w:rFonts w:hint="eastAsia" w:ascii="仿宋" w:hAnsi="仿宋" w:eastAsia="仿宋" w:cs="仿宋"/>
          <w:color w:val="auto"/>
          <w:sz w:val="28"/>
          <w:szCs w:val="28"/>
        </w:rPr>
        <w:t xml:space="preserve"> 会员如有违反法律法规和本章程的行为，经理事会或者常务理事会表决通过，给予下列处分。</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0" w:leftChars="0" w:firstLine="638" w:firstLineChars="228"/>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（一）警告；</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0" w:leftChars="0" w:firstLine="638" w:firstLineChars="228"/>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（二）通报批评；</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0" w:leftChars="0" w:firstLine="638" w:firstLineChars="228"/>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（三）暂停行使会员权利；</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0" w:leftChars="0" w:firstLine="638" w:firstLineChars="228"/>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（四）除名。</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0" w:leftChars="0" w:firstLine="638" w:firstLineChars="228"/>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会员</w:t>
      </w:r>
      <w:r>
        <w:rPr>
          <w:rFonts w:hint="eastAsia" w:ascii="仿宋" w:hAnsi="仿宋" w:eastAsia="仿宋" w:cs="仿宋"/>
          <w:color w:val="auto"/>
          <w:sz w:val="28"/>
          <w:szCs w:val="28"/>
          <w:lang w:val="en-US" w:eastAsia="zh-CN"/>
        </w:rPr>
        <w:t>如</w:t>
      </w:r>
      <w:r>
        <w:rPr>
          <w:rFonts w:hint="eastAsia" w:ascii="仿宋" w:hAnsi="仿宋" w:eastAsia="仿宋" w:cs="仿宋"/>
          <w:color w:val="auto"/>
          <w:sz w:val="28"/>
          <w:szCs w:val="28"/>
        </w:rPr>
        <w:t>果1年不交纳会费或不参加</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活动的，视为自动退会。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第二十一条</w:t>
      </w:r>
      <w:r>
        <w:rPr>
          <w:rFonts w:hint="eastAsia" w:ascii="仿宋" w:hAnsi="仿宋" w:eastAsia="仿宋" w:cs="仿宋"/>
          <w:color w:val="auto"/>
          <w:sz w:val="28"/>
          <w:szCs w:val="28"/>
        </w:rPr>
        <w:t xml:space="preserve"> 会员退会应书面通知</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，并交回会员证。</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u w:val="none"/>
        </w:rPr>
      </w:pPr>
      <w:r>
        <w:rPr>
          <w:rFonts w:hint="eastAsia" w:ascii="仿宋" w:hAnsi="仿宋" w:eastAsia="仿宋" w:cs="仿宋"/>
          <w:b/>
          <w:bCs/>
          <w:color w:val="auto"/>
          <w:sz w:val="28"/>
          <w:szCs w:val="28"/>
          <w:lang w:eastAsia="zh-CN"/>
        </w:rPr>
        <w:t>第二十二条</w:t>
      </w:r>
      <w:r>
        <w:rPr>
          <w:rFonts w:hint="eastAsia" w:ascii="仿宋" w:hAnsi="仿宋" w:eastAsia="仿宋" w:cs="仿宋"/>
          <w:b/>
          <w:bCs/>
          <w:color w:val="auto"/>
          <w:sz w:val="28"/>
          <w:szCs w:val="28"/>
          <w:lang w:val="en-US" w:eastAsia="zh-CN"/>
        </w:rPr>
        <w:t xml:space="preserve"> </w:t>
      </w:r>
      <w:r>
        <w:rPr>
          <w:rFonts w:hint="eastAsia" w:ascii="仿宋" w:hAnsi="仿宋" w:eastAsia="仿宋" w:cs="仿宋"/>
          <w:color w:val="auto"/>
          <w:sz w:val="28"/>
          <w:szCs w:val="28"/>
          <w:u w:val="none"/>
        </w:rPr>
        <w:t>会员有下列情形之一的，自动丧失会员资格：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exact"/>
        <w:ind w:left="0" w:right="0" w:firstLine="560" w:firstLineChars="200"/>
        <w:jc w:val="both"/>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（一）</w:t>
      </w:r>
      <w:r>
        <w:rPr>
          <w:rFonts w:hint="eastAsia" w:ascii="仿宋" w:hAnsi="仿宋" w:eastAsia="仿宋" w:cs="仿宋"/>
          <w:color w:val="auto"/>
          <w:sz w:val="28"/>
          <w:szCs w:val="28"/>
          <w:u w:val="none"/>
          <w:lang w:val="en-US" w:eastAsia="zh-CN"/>
        </w:rPr>
        <w:t>1</w:t>
      </w:r>
      <w:r>
        <w:rPr>
          <w:rFonts w:hint="eastAsia" w:ascii="仿宋" w:hAnsi="仿宋" w:eastAsia="仿宋" w:cs="仿宋"/>
          <w:color w:val="auto"/>
          <w:sz w:val="28"/>
          <w:szCs w:val="28"/>
          <w:u w:val="none"/>
        </w:rPr>
        <w:t>年不按规定交纳会费；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exact"/>
        <w:ind w:left="0" w:right="0" w:firstLine="560" w:firstLineChars="200"/>
        <w:jc w:val="both"/>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（二）</w:t>
      </w:r>
      <w:r>
        <w:rPr>
          <w:rFonts w:hint="eastAsia" w:ascii="仿宋" w:hAnsi="仿宋" w:eastAsia="仿宋" w:cs="仿宋"/>
          <w:color w:val="auto"/>
          <w:sz w:val="28"/>
          <w:szCs w:val="28"/>
          <w:u w:val="none"/>
          <w:lang w:val="en-US" w:eastAsia="zh-CN"/>
        </w:rPr>
        <w:t>1</w:t>
      </w:r>
      <w:r>
        <w:rPr>
          <w:rFonts w:hint="eastAsia" w:ascii="仿宋" w:hAnsi="仿宋" w:eastAsia="仿宋" w:cs="仿宋"/>
          <w:color w:val="auto"/>
          <w:sz w:val="28"/>
          <w:szCs w:val="28"/>
          <w:u w:val="none"/>
        </w:rPr>
        <w:t>年不按要求参加本会活动；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40" w:lineRule="exact"/>
        <w:ind w:left="0" w:right="0" w:firstLine="560" w:firstLineChars="200"/>
        <w:jc w:val="both"/>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（三）不再符合会员条件；</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rPr>
      </w:pPr>
      <w:r>
        <w:rPr>
          <w:rFonts w:hint="eastAsia" w:ascii="仿宋" w:hAnsi="仿宋" w:eastAsia="仿宋" w:cs="仿宋"/>
          <w:color w:val="auto"/>
          <w:sz w:val="28"/>
          <w:szCs w:val="28"/>
          <w:u w:val="none"/>
        </w:rPr>
        <w:t>（四）丧失民事行为能力。</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u w:val="none"/>
        </w:rPr>
      </w:pPr>
      <w:r>
        <w:rPr>
          <w:rFonts w:hint="eastAsia" w:ascii="仿宋" w:hAnsi="仿宋" w:eastAsia="仿宋" w:cs="仿宋"/>
          <w:b/>
          <w:bCs/>
          <w:color w:val="auto"/>
          <w:sz w:val="28"/>
          <w:szCs w:val="28"/>
          <w:u w:val="none"/>
          <w:lang w:eastAsia="zh-CN"/>
        </w:rPr>
        <w:t>第二十三条</w:t>
      </w:r>
      <w:r>
        <w:rPr>
          <w:rFonts w:hint="eastAsia" w:ascii="仿宋" w:hAnsi="仿宋" w:eastAsia="仿宋" w:cs="仿宋"/>
          <w:b/>
          <w:bCs/>
          <w:color w:val="auto"/>
          <w:sz w:val="28"/>
          <w:szCs w:val="28"/>
          <w:u w:val="none"/>
          <w:lang w:val="en-US" w:eastAsia="zh-CN"/>
        </w:rPr>
        <w:t xml:space="preserve"> </w:t>
      </w:r>
      <w:r>
        <w:rPr>
          <w:rFonts w:hint="eastAsia" w:ascii="仿宋" w:hAnsi="仿宋" w:eastAsia="仿宋" w:cs="仿宋"/>
          <w:color w:val="auto"/>
          <w:sz w:val="28"/>
          <w:szCs w:val="28"/>
          <w:u w:val="none"/>
        </w:rPr>
        <w:t>会员退会、自动丧失会员资格或者被除名后，其在</w:t>
      </w:r>
      <w:r>
        <w:rPr>
          <w:rFonts w:hint="eastAsia" w:ascii="仿宋" w:hAnsi="仿宋" w:eastAsia="仿宋" w:cs="仿宋"/>
          <w:color w:val="auto"/>
          <w:sz w:val="28"/>
          <w:szCs w:val="28"/>
          <w:u w:val="none"/>
          <w:lang w:eastAsia="zh-CN"/>
        </w:rPr>
        <w:t>本会</w:t>
      </w:r>
      <w:r>
        <w:rPr>
          <w:rFonts w:hint="eastAsia" w:ascii="仿宋" w:hAnsi="仿宋" w:eastAsia="仿宋" w:cs="仿宋"/>
          <w:color w:val="auto"/>
          <w:sz w:val="28"/>
          <w:szCs w:val="28"/>
          <w:u w:val="none"/>
        </w:rPr>
        <w:t>相应的职务、权利、义务自行终止。</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u w:val="none"/>
          <w:lang w:eastAsia="zh-CN"/>
        </w:rPr>
        <w:t>第二十四条</w:t>
      </w:r>
      <w:r>
        <w:rPr>
          <w:rFonts w:hint="eastAsia" w:ascii="仿宋" w:hAnsi="仿宋" w:eastAsia="仿宋" w:cs="仿宋"/>
          <w:b/>
          <w:bCs/>
          <w:color w:val="auto"/>
          <w:sz w:val="28"/>
          <w:szCs w:val="28"/>
          <w:u w:val="none"/>
          <w:lang w:val="en-US" w:eastAsia="zh-CN"/>
        </w:rPr>
        <w:t xml:space="preserve"> </w:t>
      </w:r>
      <w:r>
        <w:rPr>
          <w:rFonts w:hint="eastAsia" w:ascii="仿宋" w:hAnsi="仿宋" w:eastAsia="仿宋" w:cs="仿宋"/>
          <w:color w:val="auto"/>
          <w:sz w:val="28"/>
          <w:szCs w:val="28"/>
          <w:u w:val="none"/>
          <w:lang w:eastAsia="zh-CN"/>
        </w:rPr>
        <w:t>本会</w:t>
      </w:r>
      <w:r>
        <w:rPr>
          <w:rFonts w:hint="eastAsia" w:ascii="仿宋" w:hAnsi="仿宋" w:eastAsia="仿宋" w:cs="仿宋"/>
          <w:color w:val="auto"/>
          <w:sz w:val="28"/>
          <w:szCs w:val="28"/>
          <w:u w:val="none"/>
        </w:rPr>
        <w:t>置备会员名册，对会员情况进行记载。会员情况发生变动的，应当及时告知</w:t>
      </w:r>
      <w:r>
        <w:rPr>
          <w:rFonts w:hint="eastAsia" w:ascii="仿宋" w:hAnsi="仿宋" w:eastAsia="仿宋" w:cs="仿宋"/>
          <w:color w:val="auto"/>
          <w:sz w:val="28"/>
          <w:szCs w:val="28"/>
          <w:u w:val="none"/>
          <w:lang w:eastAsia="zh-CN"/>
        </w:rPr>
        <w:t>本会</w:t>
      </w:r>
      <w:r>
        <w:rPr>
          <w:rFonts w:hint="eastAsia" w:ascii="仿宋" w:hAnsi="仿宋" w:eastAsia="仿宋" w:cs="仿宋"/>
          <w:color w:val="auto"/>
          <w:sz w:val="28"/>
          <w:szCs w:val="28"/>
          <w:u w:val="none"/>
        </w:rPr>
        <w:t>修改会员名册，并进行公告。</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仿宋" w:hAnsi="仿宋" w:eastAsia="仿宋" w:cs="仿宋"/>
          <w:color w:val="auto"/>
          <w:sz w:val="28"/>
          <w:szCs w:val="28"/>
        </w:rPr>
      </w:pPr>
      <w:r>
        <w:rPr>
          <w:rFonts w:hint="eastAsia" w:ascii="楷体" w:hAnsi="楷体" w:eastAsia="楷体" w:cs="楷体"/>
          <w:b/>
          <w:bCs/>
          <w:color w:val="auto"/>
          <w:sz w:val="28"/>
          <w:szCs w:val="28"/>
        </w:rPr>
        <w:t>第五章 组织机构</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default" w:ascii="仿宋" w:hAnsi="仿宋" w:eastAsia="仿宋" w:cs="仿宋"/>
          <w:b/>
          <w:bCs/>
          <w:color w:val="auto"/>
          <w:kern w:val="0"/>
          <w:sz w:val="28"/>
          <w:szCs w:val="28"/>
          <w:lang w:val="en-US" w:eastAsia="zh-CN" w:bidi="ar-SA"/>
        </w:rPr>
      </w:pPr>
      <w:r>
        <w:rPr>
          <w:rFonts w:hint="eastAsia" w:ascii="仿宋" w:hAnsi="仿宋" w:eastAsia="仿宋" w:cs="仿宋"/>
          <w:b/>
          <w:bCs/>
          <w:color w:val="auto"/>
          <w:kern w:val="0"/>
          <w:sz w:val="28"/>
          <w:szCs w:val="28"/>
          <w:lang w:val="en-US" w:eastAsia="zh-CN" w:bidi="ar-SA"/>
        </w:rPr>
        <w:t>第一节 会员代表大会</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b/>
          <w:bCs/>
          <w:color w:val="auto"/>
          <w:kern w:val="0"/>
          <w:sz w:val="28"/>
          <w:szCs w:val="28"/>
          <w:lang w:val="en-US" w:eastAsia="zh-CN" w:bidi="ar-SA"/>
        </w:rPr>
        <w:t>第二十五条</w:t>
      </w:r>
      <w:r>
        <w:rPr>
          <w:rFonts w:hint="eastAsia" w:ascii="仿宋" w:hAnsi="仿宋" w:eastAsia="仿宋" w:cs="仿宋"/>
          <w:sz w:val="28"/>
          <w:szCs w:val="28"/>
        </w:rPr>
        <w:t xml:space="preserve"> </w:t>
      </w:r>
      <w:r>
        <w:rPr>
          <w:rFonts w:hint="eastAsia" w:ascii="仿宋" w:hAnsi="仿宋" w:eastAsia="仿宋" w:cs="仿宋"/>
          <w:sz w:val="28"/>
          <w:szCs w:val="28"/>
          <w:lang w:eastAsia="zh-CN"/>
        </w:rPr>
        <w:t>会员代表大会是本会的最高权力机构，其</w:t>
      </w:r>
      <w:r>
        <w:rPr>
          <w:rFonts w:hint="eastAsia" w:ascii="仿宋" w:hAnsi="仿宋" w:eastAsia="仿宋" w:cs="仿宋"/>
          <w:color w:val="auto"/>
          <w:kern w:val="0"/>
          <w:sz w:val="28"/>
          <w:szCs w:val="28"/>
          <w:lang w:val="en-US" w:eastAsia="zh-CN" w:bidi="ar-SA"/>
        </w:rPr>
        <w:t>职权是：</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（一）制定和修改章程；</w:t>
      </w:r>
    </w:p>
    <w:p>
      <w:pPr>
        <w:keepNext w:val="0"/>
        <w:keepLines w:val="0"/>
        <w:pageBreakBefore w:val="0"/>
        <w:numPr>
          <w:ilvl w:val="0"/>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（二）决定本会的工作目标和发展规划；</w:t>
      </w:r>
    </w:p>
    <w:p>
      <w:pPr>
        <w:keepNext w:val="0"/>
        <w:keepLines w:val="0"/>
        <w:pageBreakBefore w:val="0"/>
        <w:numPr>
          <w:ilvl w:val="0"/>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（三）制定和修改理事、副会长、常务副会长、负责人产生办法，报党建领导机关审核；</w:t>
      </w:r>
    </w:p>
    <w:p>
      <w:pPr>
        <w:keepNext w:val="0"/>
        <w:keepLines w:val="0"/>
        <w:pageBreakBefore w:val="0"/>
        <w:numPr>
          <w:ilvl w:val="0"/>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（四）选举和罢免理事、监事；</w:t>
      </w:r>
    </w:p>
    <w:p>
      <w:pPr>
        <w:keepNext w:val="0"/>
        <w:keepLines w:val="0"/>
        <w:pageBreakBefore w:val="0"/>
        <w:numPr>
          <w:ilvl w:val="-1"/>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（五）制定和修改会费标准；</w:t>
      </w:r>
    </w:p>
    <w:p>
      <w:pPr>
        <w:keepNext w:val="0"/>
        <w:keepLines w:val="0"/>
        <w:pageBreakBefore w:val="0"/>
        <w:numPr>
          <w:ilvl w:val="-1"/>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（六）审议理事会的工作报告和财务报告；</w:t>
      </w:r>
    </w:p>
    <w:p>
      <w:pPr>
        <w:keepNext w:val="0"/>
        <w:keepLines w:val="0"/>
        <w:pageBreakBefore w:val="0"/>
        <w:numPr>
          <w:ilvl w:val="-1"/>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（七）</w:t>
      </w:r>
      <w:r>
        <w:rPr>
          <w:rFonts w:hint="default" w:ascii="仿宋" w:hAnsi="仿宋" w:eastAsia="仿宋" w:cs="仿宋"/>
          <w:color w:val="auto"/>
          <w:kern w:val="0"/>
          <w:sz w:val="28"/>
          <w:szCs w:val="28"/>
          <w:lang w:val="en-US" w:eastAsia="zh-CN" w:bidi="ar-SA"/>
        </w:rPr>
        <w:t>决定名誉职务的设立</w:t>
      </w:r>
      <w:r>
        <w:rPr>
          <w:rFonts w:hint="eastAsia" w:ascii="仿宋" w:hAnsi="仿宋" w:eastAsia="仿宋" w:cs="仿宋"/>
          <w:color w:val="auto"/>
          <w:kern w:val="0"/>
          <w:sz w:val="28"/>
          <w:szCs w:val="28"/>
          <w:lang w:val="en-US" w:eastAsia="zh-CN" w:bidi="ar-SA"/>
        </w:rPr>
        <w:t>；</w:t>
      </w:r>
    </w:p>
    <w:p>
      <w:pPr>
        <w:keepNext w:val="0"/>
        <w:keepLines w:val="0"/>
        <w:pageBreakBefore w:val="0"/>
        <w:numPr>
          <w:ilvl w:val="-1"/>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（八）决定名称变更事宜；</w:t>
      </w:r>
    </w:p>
    <w:p>
      <w:pPr>
        <w:keepNext w:val="0"/>
        <w:keepLines w:val="0"/>
        <w:pageBreakBefore w:val="0"/>
        <w:numPr>
          <w:ilvl w:val="-1"/>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（九）决定终止事宜；</w:t>
      </w:r>
    </w:p>
    <w:p>
      <w:pPr>
        <w:keepNext w:val="0"/>
        <w:keepLines w:val="0"/>
        <w:pageBreakBefore w:val="0"/>
        <w:numPr>
          <w:ilvl w:val="-1"/>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（十）审议监事会的工作报告；</w:t>
      </w:r>
    </w:p>
    <w:p>
      <w:pPr>
        <w:keepNext w:val="0"/>
        <w:keepLines w:val="0"/>
        <w:pageBreakBefore w:val="0"/>
        <w:numPr>
          <w:ilvl w:val="-1"/>
          <w:numId w:val="0"/>
        </w:numPr>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color w:val="auto"/>
          <w:kern w:val="0"/>
          <w:sz w:val="28"/>
          <w:szCs w:val="28"/>
          <w:lang w:val="en-US" w:eastAsia="zh-CN" w:bidi="ar-SA"/>
        </w:rPr>
        <w:t>（十一）决定其他重大事宜。</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kern w:val="0"/>
          <w:sz w:val="28"/>
          <w:szCs w:val="28"/>
          <w:lang w:val="en-US" w:eastAsia="zh-CN" w:bidi="ar-SA"/>
        </w:rPr>
        <w:t>第二十六条</w:t>
      </w:r>
      <w:r>
        <w:rPr>
          <w:rFonts w:hint="eastAsia" w:ascii="仿宋" w:hAnsi="仿宋" w:eastAsia="仿宋" w:cs="仿宋"/>
          <w:color w:val="auto"/>
          <w:sz w:val="28"/>
          <w:szCs w:val="28"/>
        </w:rPr>
        <w:t xml:space="preserve"> 会员代表大会每5年召开1次，每届任期5年。因特殊情况需提前或延期换届的，须由</w:t>
      </w:r>
      <w:r>
        <w:rPr>
          <w:rFonts w:hint="eastAsia" w:ascii="仿宋" w:hAnsi="仿宋" w:eastAsia="仿宋" w:cs="仿宋"/>
          <w:color w:val="auto"/>
          <w:sz w:val="28"/>
          <w:szCs w:val="28"/>
          <w:lang w:eastAsia="zh-CN"/>
        </w:rPr>
        <w:t>常务</w:t>
      </w:r>
      <w:r>
        <w:rPr>
          <w:rFonts w:hint="eastAsia" w:ascii="仿宋" w:hAnsi="仿宋" w:eastAsia="仿宋" w:cs="仿宋"/>
          <w:color w:val="auto"/>
          <w:sz w:val="28"/>
          <w:szCs w:val="28"/>
        </w:rPr>
        <w:t>理事会表决通过，报</w:t>
      </w:r>
      <w:r>
        <w:rPr>
          <w:rFonts w:hint="eastAsia" w:ascii="仿宋" w:hAnsi="仿宋" w:eastAsia="仿宋" w:cs="仿宋"/>
          <w:color w:val="auto"/>
          <w:sz w:val="28"/>
          <w:szCs w:val="28"/>
          <w:lang w:eastAsia="zh-CN"/>
        </w:rPr>
        <w:t>业务主管单位</w:t>
      </w:r>
      <w:r>
        <w:rPr>
          <w:rFonts w:hint="eastAsia" w:ascii="仿宋" w:hAnsi="仿宋" w:eastAsia="仿宋" w:cs="仿宋"/>
          <w:color w:val="auto"/>
          <w:sz w:val="28"/>
          <w:szCs w:val="28"/>
        </w:rPr>
        <w:t>审查并经社团登记管理机关批准</w:t>
      </w:r>
      <w:r>
        <w:rPr>
          <w:rFonts w:hint="eastAsia" w:ascii="仿宋" w:hAnsi="仿宋" w:eastAsia="仿宋" w:cs="仿宋"/>
          <w:color w:val="auto"/>
          <w:sz w:val="28"/>
          <w:szCs w:val="28"/>
          <w:lang w:eastAsia="zh-CN"/>
        </w:rPr>
        <w:t>同意</w:t>
      </w:r>
      <w:r>
        <w:rPr>
          <w:rFonts w:hint="eastAsia" w:ascii="仿宋" w:hAnsi="仿宋" w:eastAsia="仿宋" w:cs="仿宋"/>
          <w:color w:val="auto"/>
          <w:sz w:val="28"/>
          <w:szCs w:val="28"/>
        </w:rPr>
        <w:t>。但延期换届最长不超过1年。</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本会召开会员代表大会，须提前 10日将会议的议题通知会员代表。</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sz w:val="28"/>
          <w:szCs w:val="28"/>
        </w:rPr>
      </w:pPr>
      <w:r>
        <w:rPr>
          <w:rFonts w:hint="eastAsia" w:ascii="仿宋" w:hAnsi="仿宋" w:eastAsia="仿宋" w:cs="仿宋"/>
          <w:color w:val="auto"/>
          <w:kern w:val="0"/>
          <w:sz w:val="28"/>
          <w:szCs w:val="28"/>
          <w:lang w:val="en-US" w:eastAsia="zh-CN" w:bidi="ar-SA"/>
        </w:rPr>
        <w:t>会员代表大会采用现场表决方式。</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第二十</w:t>
      </w:r>
      <w:r>
        <w:rPr>
          <w:rFonts w:hint="eastAsia" w:ascii="仿宋" w:hAnsi="仿宋" w:eastAsia="仿宋" w:cs="仿宋"/>
          <w:b/>
          <w:bCs/>
          <w:color w:val="auto"/>
          <w:sz w:val="28"/>
          <w:szCs w:val="28"/>
          <w:lang w:eastAsia="zh-CN"/>
        </w:rPr>
        <w:t>七</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经理事会或者本会 60 %以上的会员提议，应当召开临时会员代表大会。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 临时会员代表大会由会长主持。会长不主持或不能主持的，由提议的理事会或会员推举本会一名负责人主持。</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第二十八条</w:t>
      </w:r>
      <w:r>
        <w:rPr>
          <w:rFonts w:hint="eastAsia" w:ascii="仿宋" w:hAnsi="仿宋" w:eastAsia="仿宋" w:cs="仿宋"/>
          <w:color w:val="auto"/>
          <w:sz w:val="28"/>
          <w:szCs w:val="28"/>
        </w:rPr>
        <w:t xml:space="preserve"> 会员代表大会须有2／3以上的会员代表出席方能召开，决议事项符合下列条件方能生效：</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（一）制定和修改章程，决定本会终止，须经到会会员代表2/3以上表决通过；</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（二）选举理事，当选理事得票数不得低于到会会员代表的1/2；罢免理事，须经到会会员代表1/2以上投票通过；</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（三）制定或修改会费标准，须经到会会员1/2以上无记名投票方式表决；</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（四）其他决议，须经到会会员代表1/2以上表决通过。</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b/>
          <w:bCs/>
          <w:color w:val="auto"/>
          <w:sz w:val="28"/>
          <w:szCs w:val="28"/>
          <w:u w:val="none"/>
        </w:rPr>
      </w:pPr>
      <w:r>
        <w:rPr>
          <w:rFonts w:hint="eastAsia" w:ascii="仿宋" w:hAnsi="仿宋" w:eastAsia="仿宋" w:cs="仿宋"/>
          <w:b/>
          <w:bCs/>
          <w:color w:val="auto"/>
          <w:sz w:val="28"/>
          <w:szCs w:val="28"/>
          <w:u w:val="none"/>
        </w:rPr>
        <w:t>第二节 理事会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rPr>
        <w:t>第二十</w:t>
      </w:r>
      <w:r>
        <w:rPr>
          <w:rFonts w:hint="eastAsia" w:ascii="仿宋" w:hAnsi="仿宋" w:eastAsia="仿宋" w:cs="仿宋"/>
          <w:b/>
          <w:bCs/>
          <w:color w:val="auto"/>
          <w:sz w:val="28"/>
          <w:szCs w:val="28"/>
          <w:lang w:eastAsia="zh-CN"/>
        </w:rPr>
        <w:t>九</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理事会是会员代表大会的执行机构，在会员代表大会闭会期间</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开展日常工作，对会员代表大会负责。</w:t>
      </w:r>
      <w:r>
        <w:rPr>
          <w:rFonts w:hint="eastAsia" w:ascii="仿宋" w:hAnsi="仿宋" w:eastAsia="仿宋" w:cs="仿宋"/>
          <w:color w:val="auto"/>
          <w:sz w:val="28"/>
          <w:szCs w:val="28"/>
          <w:lang w:eastAsia="zh-CN"/>
        </w:rPr>
        <w:t>理事人数</w:t>
      </w:r>
      <w:r>
        <w:rPr>
          <w:rFonts w:hint="eastAsia" w:ascii="仿宋" w:hAnsi="仿宋" w:eastAsia="仿宋" w:cs="仿宋"/>
          <w:color w:val="auto"/>
          <w:sz w:val="28"/>
          <w:szCs w:val="28"/>
          <w:lang w:val="en-US" w:eastAsia="zh-CN"/>
        </w:rPr>
        <w:t>30-100人，不能来自同一会员单位。</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本会理事</w:t>
      </w:r>
      <w:r>
        <w:rPr>
          <w:rFonts w:hint="eastAsia" w:ascii="仿宋" w:hAnsi="仿宋" w:eastAsia="仿宋" w:cs="仿宋"/>
          <w:sz w:val="28"/>
          <w:szCs w:val="28"/>
        </w:rPr>
        <w:t>应当符合以下条件：</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sz w:val="28"/>
          <w:szCs w:val="28"/>
          <w:lang w:val="en-US" w:eastAsia="zh-CN"/>
        </w:rPr>
        <w:t>（</w:t>
      </w:r>
      <w:r>
        <w:rPr>
          <w:rFonts w:hint="eastAsia" w:ascii="仿宋" w:hAnsi="仿宋" w:eastAsia="仿宋" w:cs="仿宋"/>
          <w:color w:val="auto"/>
          <w:sz w:val="28"/>
          <w:szCs w:val="28"/>
          <w:u w:val="none"/>
          <w:lang w:val="en-US" w:eastAsia="zh-CN"/>
        </w:rPr>
        <w:t>一）坚持党的路线、方针、政策，政治素质好；</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（二）以发展优质农产品为己任，具有推动优质农产品品牌发展的愿望和责任心；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（三）在优质农产品产业相关领域或地区有较强影响力；</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（四）积极支持本会工作；</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（五）身体健康，能坚持正常工作；</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（六）未受过剥夺政治权利的刑事处罚；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（七）具有完全民事行为能力。</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u w:val="none"/>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三十</w:t>
      </w:r>
      <w:r>
        <w:rPr>
          <w:rFonts w:hint="eastAsia" w:ascii="仿宋" w:hAnsi="仿宋" w:eastAsia="仿宋" w:cs="仿宋"/>
          <w:b/>
          <w:bCs/>
          <w:color w:val="auto"/>
          <w:sz w:val="28"/>
          <w:szCs w:val="28"/>
        </w:rPr>
        <w:t>条</w:t>
      </w:r>
      <w:r>
        <w:rPr>
          <w:rFonts w:hint="eastAsia" w:ascii="仿宋" w:hAnsi="仿宋" w:eastAsia="仿宋" w:cs="仿宋"/>
          <w:b/>
          <w:bCs/>
          <w:color w:val="auto"/>
          <w:sz w:val="28"/>
          <w:szCs w:val="28"/>
          <w:lang w:val="en-US" w:eastAsia="zh-CN"/>
        </w:rPr>
        <w:t xml:space="preserve"> </w:t>
      </w:r>
      <w:r>
        <w:rPr>
          <w:rFonts w:hint="eastAsia" w:ascii="仿宋" w:hAnsi="仿宋" w:eastAsia="仿宋" w:cs="仿宋"/>
          <w:color w:val="auto"/>
          <w:sz w:val="28"/>
          <w:szCs w:val="28"/>
          <w:u w:val="none"/>
        </w:rPr>
        <w:t>理事的产生和罢免：</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一）理事的产生。本会的理事从会员中选举产生，理事候选人可由市、县（市、区）农业农村部门提名，也可由会员推荐或自荐，或者代表机构、分支机构推荐，理事候选人须经促进会秘书处资格审查后方可进入候选人正式推荐名单，再提交会员代表大会选举产生，由当选的理事组成本会理事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二）理事会换届。应当在会员代表大会召开前2个月，经理事会提名，成立由理事代表、监事代表、党组织代表和会员代表组成的换届工作领导小组，负责换届选举工作。换届工作领导小组拟定换届方案，应在会员代表大会召开前2个月报党建领导机关审核。</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经党建领导机关同意，召开会员代表大会，选举和罢免理事。</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t>（三）理事的增补。根据会员代表大会的授权，理事会在届中可以增补、罢免部分理事，最高不超过原理事总数的1/5。</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641" w:firstLineChars="228"/>
        <w:jc w:val="both"/>
        <w:textAlignment w:val="auto"/>
        <w:rPr>
          <w:rFonts w:hint="eastAsia" w:ascii="仿宋" w:hAnsi="仿宋" w:eastAsia="仿宋" w:cs="仿宋"/>
          <w:b/>
          <w:bCs/>
          <w:color w:val="auto"/>
          <w:sz w:val="28"/>
          <w:szCs w:val="28"/>
        </w:rPr>
      </w:pPr>
      <w:r>
        <w:rPr>
          <w:rFonts w:hint="eastAsia" w:ascii="仿宋" w:hAnsi="仿宋" w:eastAsia="仿宋" w:cs="仿宋"/>
          <w:b/>
          <w:bCs/>
          <w:color w:val="auto"/>
          <w:sz w:val="28"/>
          <w:szCs w:val="28"/>
          <w:u w:val="none"/>
          <w:lang w:val="en-US" w:eastAsia="zh-CN"/>
        </w:rPr>
        <w:t xml:space="preserve">第三十一条 </w:t>
      </w:r>
      <w:r>
        <w:rPr>
          <w:rFonts w:hint="eastAsia" w:ascii="仿宋" w:hAnsi="仿宋" w:eastAsia="仿宋" w:cs="仿宋"/>
          <w:b w:val="0"/>
          <w:bCs w:val="0"/>
          <w:color w:val="auto"/>
          <w:sz w:val="28"/>
          <w:szCs w:val="28"/>
          <w:u w:val="none"/>
          <w:lang w:val="en-US" w:eastAsia="zh-CN"/>
        </w:rPr>
        <w:t>每个理事单位只能选派一名代表担任理事。理事单位调整理事代表的，应书面报告本会秘书处，由秘书处报理事会或者常务理事会备案。该单位同时为常务理事的，其代表一并调整。</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eastAsia="zh-CN"/>
        </w:rPr>
        <w:t>第三十二条</w:t>
      </w:r>
      <w:r>
        <w:rPr>
          <w:rFonts w:hint="eastAsia" w:ascii="仿宋" w:hAnsi="仿宋" w:eastAsia="仿宋" w:cs="仿宋"/>
          <w:b/>
          <w:bCs/>
          <w:color w:val="auto"/>
          <w:sz w:val="28"/>
          <w:szCs w:val="28"/>
          <w:lang w:val="en-US" w:eastAsia="zh-CN"/>
        </w:rPr>
        <w:t xml:space="preserve"> </w:t>
      </w:r>
      <w:r>
        <w:rPr>
          <w:rFonts w:hint="eastAsia" w:ascii="仿宋" w:hAnsi="仿宋" w:eastAsia="仿宋" w:cs="仿宋"/>
          <w:b w:val="0"/>
          <w:bCs w:val="0"/>
          <w:color w:val="auto"/>
          <w:sz w:val="28"/>
          <w:szCs w:val="28"/>
          <w:lang w:val="en-US" w:eastAsia="zh-CN"/>
        </w:rPr>
        <w:t>理事的权利:</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（一）理事会的选举权、被选举权和表决权；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0" w:leftChars="0" w:firstLine="638" w:firstLineChars="228"/>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（二）对本会工作情况、财务情况、重大事项的知情权、建议权和监督权；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（三）参与制定内部管理制度，提出意见建议；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（四）向会长或理事会提出召开临时会议的建议权。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17" w:leftChars="8" w:firstLine="621" w:firstLineChars="221"/>
        <w:jc w:val="both"/>
        <w:textAlignment w:val="auto"/>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eastAsia="zh-CN"/>
        </w:rPr>
        <w:t>第三十三条</w:t>
      </w:r>
      <w:r>
        <w:rPr>
          <w:rFonts w:hint="eastAsia" w:ascii="仿宋" w:hAnsi="仿宋" w:eastAsia="仿宋" w:cs="仿宋"/>
          <w:b/>
          <w:bCs/>
          <w:color w:val="auto"/>
          <w:sz w:val="28"/>
          <w:szCs w:val="28"/>
          <w:lang w:val="en-US" w:eastAsia="zh-CN"/>
        </w:rPr>
        <w:t xml:space="preserve"> </w:t>
      </w:r>
      <w:r>
        <w:rPr>
          <w:rFonts w:hint="default" w:ascii="仿宋" w:hAnsi="仿宋" w:eastAsia="仿宋" w:cs="仿宋"/>
          <w:b w:val="0"/>
          <w:bCs w:val="0"/>
          <w:color w:val="auto"/>
          <w:sz w:val="28"/>
          <w:szCs w:val="28"/>
          <w:lang w:val="en-US" w:eastAsia="zh-CN"/>
        </w:rPr>
        <w:t>理事应当遵守法律、法规和本章程的规定，忠实履行职责、维护本会利益，并履行以下义务：</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（一）出席理事会会议，执行理事会决议；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（二）在职责范围内行使权利，不越权；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（三）不利用理事职权谋取不正当利益；</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（四）不从事损害本会合法利益的活动；</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0" w:leftChars="0" w:firstLine="638" w:firstLineChars="228"/>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（五）不得泄露在任职期间所获得的涉及本会的保密信息，但法律、法规另有规定的除外;</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（六）谨慎、认真、勤勉、独立行使被合法赋予的职权；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default" w:ascii="仿宋" w:hAnsi="仿宋" w:eastAsia="仿宋" w:cs="仿宋"/>
          <w:b w:val="0"/>
          <w:bCs w:val="0"/>
          <w:color w:val="auto"/>
          <w:sz w:val="28"/>
          <w:szCs w:val="28"/>
          <w:lang w:val="en-US" w:eastAsia="zh-CN"/>
        </w:rPr>
      </w:pPr>
      <w:r>
        <w:rPr>
          <w:rFonts w:hint="default" w:ascii="仿宋" w:hAnsi="仿宋" w:eastAsia="仿宋" w:cs="仿宋"/>
          <w:b w:val="0"/>
          <w:bCs w:val="0"/>
          <w:color w:val="auto"/>
          <w:sz w:val="28"/>
          <w:szCs w:val="28"/>
          <w:lang w:val="en-US" w:eastAsia="zh-CN"/>
        </w:rPr>
        <w:t>（七）接受监事对其履行职责的合法监督和合理建议。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三十四</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理事会的职权是：</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rPr>
        <w:t>（一）执行会员代表大会的决议</w:t>
      </w:r>
      <w:r>
        <w:rPr>
          <w:rFonts w:hint="eastAsia" w:ascii="仿宋" w:hAnsi="仿宋" w:eastAsia="仿宋" w:cs="仿宋"/>
          <w:color w:val="auto"/>
          <w:sz w:val="28"/>
          <w:szCs w:val="28"/>
          <w:lang w:val="en-US" w:eastAsia="zh-CN"/>
        </w:rPr>
        <w:t xml:space="preserve">; </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（二）选举和罢免会长、常务副会长、副会长、秘书长；</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（三）决定名誉职务人选；</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四</w:t>
      </w:r>
      <w:r>
        <w:rPr>
          <w:rFonts w:hint="eastAsia" w:ascii="仿宋" w:hAnsi="仿宋" w:eastAsia="仿宋" w:cs="仿宋"/>
          <w:color w:val="auto"/>
          <w:sz w:val="28"/>
          <w:szCs w:val="28"/>
        </w:rPr>
        <w:t>）筹备召开会员代表大会，负责换届选举工作；</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五</w:t>
      </w:r>
      <w:r>
        <w:rPr>
          <w:rFonts w:hint="eastAsia" w:ascii="仿宋" w:hAnsi="仿宋" w:eastAsia="仿宋" w:cs="仿宋"/>
          <w:color w:val="auto"/>
          <w:sz w:val="28"/>
          <w:szCs w:val="28"/>
        </w:rPr>
        <w:t>）向会员代表大会报告工作和财务状况；</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（六）</w:t>
      </w:r>
      <w:r>
        <w:rPr>
          <w:rFonts w:hint="eastAsia" w:ascii="仿宋" w:hAnsi="仿宋" w:eastAsia="仿宋" w:cs="仿宋"/>
          <w:color w:val="FF0000"/>
          <w:sz w:val="28"/>
          <w:szCs w:val="28"/>
        </w:rPr>
        <w:t>决定会员的吸收或除名；</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（七）决定设立、变更和终止分支机构、代表机构、办事机构和其他所属机构；</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（八）</w:t>
      </w:r>
      <w:r>
        <w:rPr>
          <w:rFonts w:hint="eastAsia" w:ascii="仿宋" w:hAnsi="仿宋" w:eastAsia="仿宋" w:cs="仿宋"/>
          <w:color w:val="FF0000"/>
          <w:sz w:val="28"/>
          <w:szCs w:val="28"/>
        </w:rPr>
        <w:t>决定副秘书长、各所属机构主要负责人的人选；</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（九）领导</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各所属机构开展工作；</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700" w:left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（十）审议年度工作报告和工作计划；</w:t>
      </w:r>
    </w:p>
    <w:p>
      <w:pPr>
        <w:pStyle w:val="4"/>
        <w:keepNext w:val="0"/>
        <w:keepLines w:val="0"/>
        <w:pageBreakBefore w:val="0"/>
        <w:numPr>
          <w:ilvl w:val="0"/>
          <w:numId w:val="0"/>
        </w:numPr>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（十一）审议年度财务预算、决算；</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（十</w:t>
      </w:r>
      <w:r>
        <w:rPr>
          <w:rFonts w:hint="eastAsia" w:ascii="仿宋" w:hAnsi="仿宋" w:eastAsia="仿宋" w:cs="仿宋"/>
          <w:color w:val="auto"/>
          <w:sz w:val="28"/>
          <w:szCs w:val="28"/>
          <w:lang w:eastAsia="zh-CN"/>
        </w:rPr>
        <w:t>二</w:t>
      </w:r>
      <w:r>
        <w:rPr>
          <w:rFonts w:hint="eastAsia" w:ascii="仿宋" w:hAnsi="仿宋" w:eastAsia="仿宋" w:cs="仿宋"/>
          <w:color w:val="auto"/>
          <w:sz w:val="28"/>
          <w:szCs w:val="28"/>
        </w:rPr>
        <w:t>）制定内部管理制度；</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（十三）决定本会负责人和工作人员的考核及薪酬管理办法；</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left="638" w:leftChars="304"/>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十四</w:t>
      </w:r>
      <w:r>
        <w:rPr>
          <w:rFonts w:hint="eastAsia" w:ascii="仿宋" w:hAnsi="仿宋" w:eastAsia="仿宋" w:cs="仿宋"/>
          <w:color w:val="auto"/>
          <w:sz w:val="28"/>
          <w:szCs w:val="28"/>
        </w:rPr>
        <w:t>）决定其他重大事项。</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 xml:space="preserve">第三十五条 </w:t>
      </w:r>
      <w:r>
        <w:rPr>
          <w:rFonts w:hint="eastAsia" w:ascii="仿宋" w:hAnsi="仿宋" w:eastAsia="仿宋" w:cs="仿宋"/>
          <w:b w:val="0"/>
          <w:bCs w:val="0"/>
          <w:color w:val="auto"/>
          <w:sz w:val="28"/>
          <w:szCs w:val="28"/>
          <w:lang w:val="en-US" w:eastAsia="zh-CN"/>
        </w:rPr>
        <w:t>理事会每届5年。因特殊情况需提前或者延期换届的，须由理事会表决通过，报党建领导机关批准后，报登记管理机关批准。延期换届最长不超过1年。</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 xml:space="preserve">第三十六条 </w:t>
      </w:r>
      <w:r>
        <w:rPr>
          <w:rFonts w:hint="eastAsia" w:ascii="仿宋" w:hAnsi="仿宋" w:eastAsia="仿宋" w:cs="仿宋"/>
          <w:b w:val="0"/>
          <w:bCs w:val="0"/>
          <w:color w:val="auto"/>
          <w:sz w:val="28"/>
          <w:szCs w:val="28"/>
          <w:lang w:val="en-US" w:eastAsia="zh-CN"/>
        </w:rPr>
        <w:t>理事会会议须有2／3以上理事出席方能召开，其决议须经到会理事2/3以上表决通过方能生效。</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三十七</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常务理事由理事会采取无记名投票方式从理事中选举产生。</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本会的会长、</w:t>
      </w:r>
      <w:r>
        <w:rPr>
          <w:rFonts w:hint="eastAsia" w:ascii="仿宋" w:hAnsi="仿宋" w:eastAsia="仿宋" w:cs="仿宋"/>
          <w:color w:val="auto"/>
          <w:sz w:val="28"/>
          <w:szCs w:val="28"/>
          <w:lang w:val="en-US" w:eastAsia="zh-CN"/>
        </w:rPr>
        <w:t>常务副会长、</w:t>
      </w:r>
      <w:r>
        <w:rPr>
          <w:rFonts w:hint="eastAsia" w:ascii="仿宋" w:hAnsi="仿宋" w:eastAsia="仿宋" w:cs="仿宋"/>
          <w:color w:val="auto"/>
          <w:sz w:val="28"/>
          <w:szCs w:val="28"/>
        </w:rPr>
        <w:t>副会长、秘书长由理事采取无记名投票方式从常务理事中选举产生，上述负责人同时为本会常务理事。</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罢免常务理事、负责人，须经到会理事2/3以上投票通过。</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lang w:eastAsia="zh-CN"/>
        </w:rPr>
        <w:t>第三十八条</w:t>
      </w:r>
      <w:r>
        <w:rPr>
          <w:rFonts w:hint="eastAsia" w:ascii="仿宋" w:hAnsi="仿宋" w:eastAsia="仿宋" w:cs="仿宋"/>
          <w:color w:val="auto"/>
          <w:sz w:val="28"/>
          <w:szCs w:val="28"/>
          <w:lang w:val="en-US" w:eastAsia="zh-CN"/>
        </w:rPr>
        <w:t xml:space="preserve"> 选举常务理事、负责人，按得票数确定当选人员，但当选的得票数不得低于总票数的 2/3。</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三</w:t>
      </w:r>
      <w:r>
        <w:rPr>
          <w:rFonts w:hint="eastAsia" w:ascii="仿宋" w:hAnsi="仿宋" w:eastAsia="仿宋" w:cs="仿宋"/>
          <w:b/>
          <w:bCs/>
          <w:color w:val="auto"/>
          <w:sz w:val="28"/>
          <w:szCs w:val="28"/>
        </w:rPr>
        <w:t>十</w:t>
      </w:r>
      <w:r>
        <w:rPr>
          <w:rFonts w:hint="eastAsia" w:ascii="仿宋" w:hAnsi="仿宋" w:eastAsia="仿宋" w:cs="仿宋"/>
          <w:b/>
          <w:bCs/>
          <w:color w:val="auto"/>
          <w:sz w:val="28"/>
          <w:szCs w:val="28"/>
          <w:lang w:eastAsia="zh-CN"/>
        </w:rPr>
        <w:t>九</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理事会每年至少召开一次会议；情况特殊的，也可采用通讯形式召开。通讯会议不得决定以下事项：</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（一）负责人的调整；</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（二）选举和罢免常务理事、负责人；</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（三）决定名誉职务人选。</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eastAsia="zh-CN"/>
        </w:rPr>
        <w:t>第四十条</w:t>
      </w:r>
      <w:r>
        <w:rPr>
          <w:rFonts w:hint="eastAsia" w:ascii="仿宋" w:hAnsi="仿宋" w:eastAsia="仿宋" w:cs="仿宋"/>
          <w:color w:val="auto"/>
          <w:sz w:val="28"/>
          <w:szCs w:val="28"/>
          <w:lang w:val="en-US" w:eastAsia="zh-CN"/>
        </w:rPr>
        <w:t xml:space="preserve"> 经会长或者1/5的理事提议，应当召开临时理事会会议。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会长不能主持临时理事会会议时，由提议召集人推举本会一名负责人主持会议。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default"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第三节 常务理事会</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b/>
          <w:bCs/>
          <w:color w:val="auto"/>
          <w:kern w:val="0"/>
          <w:sz w:val="28"/>
          <w:szCs w:val="28"/>
          <w:lang w:val="en-US" w:eastAsia="zh-CN" w:bidi="ar-SA"/>
        </w:rPr>
        <w:t>第四十一条</w:t>
      </w:r>
      <w:r>
        <w:rPr>
          <w:rFonts w:hint="eastAsia" w:ascii="仿宋" w:hAnsi="仿宋" w:eastAsia="仿宋" w:cs="仿宋"/>
          <w:color w:val="auto"/>
          <w:kern w:val="0"/>
          <w:sz w:val="28"/>
          <w:szCs w:val="28"/>
          <w:lang w:val="en-US" w:eastAsia="zh-CN" w:bidi="ar-SA"/>
        </w:rPr>
        <w:t xml:space="preserve"> 本会设立常务理事会【理事人数超过50人，可设立常务理事会】。</w:t>
      </w:r>
      <w:r>
        <w:rPr>
          <w:rFonts w:hint="eastAsia" w:ascii="仿宋" w:hAnsi="仿宋" w:eastAsia="仿宋" w:cs="仿宋"/>
          <w:color w:val="FF0000"/>
          <w:kern w:val="0"/>
          <w:sz w:val="28"/>
          <w:szCs w:val="28"/>
          <w:lang w:val="en-US" w:eastAsia="zh-CN" w:bidi="ar-SA"/>
        </w:rPr>
        <w:t>常务理事会由理事会选举产生，在理事会闭会期间，</w:t>
      </w:r>
      <w:r>
        <w:rPr>
          <w:rFonts w:hint="default" w:ascii="仿宋" w:hAnsi="仿宋" w:eastAsia="仿宋" w:cs="仿宋"/>
          <w:color w:val="FF0000"/>
          <w:kern w:val="0"/>
          <w:sz w:val="28"/>
          <w:szCs w:val="28"/>
          <w:lang w:val="en-US" w:eastAsia="zh-CN" w:bidi="ar-SA"/>
        </w:rPr>
        <w:t>常务理事会</w:t>
      </w:r>
      <w:r>
        <w:rPr>
          <w:rFonts w:hint="eastAsia" w:ascii="仿宋" w:hAnsi="仿宋" w:eastAsia="仿宋" w:cs="仿宋"/>
          <w:color w:val="FF0000"/>
          <w:kern w:val="0"/>
          <w:sz w:val="28"/>
          <w:szCs w:val="28"/>
          <w:lang w:val="en-US" w:eastAsia="zh-CN" w:bidi="ar-SA"/>
        </w:rPr>
        <w:t>行使第三十三条第一、四、七、八、九、十、十一、十二、十三项的职权，</w:t>
      </w:r>
      <w:r>
        <w:rPr>
          <w:rFonts w:hint="eastAsia" w:ascii="仿宋" w:hAnsi="仿宋" w:eastAsia="仿宋" w:cs="仿宋"/>
          <w:color w:val="auto"/>
          <w:kern w:val="0"/>
          <w:sz w:val="28"/>
          <w:szCs w:val="28"/>
          <w:lang w:val="en-US" w:eastAsia="zh-CN" w:bidi="ar-SA"/>
        </w:rPr>
        <w:t>对理事会负责【常务理事人数不超过理事人数的1/3】。</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常务理事会与理事会任期相同，与理事会同时换届。</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auto"/>
          <w:kern w:val="0"/>
          <w:sz w:val="28"/>
          <w:szCs w:val="28"/>
          <w:lang w:val="en-US" w:eastAsia="zh-CN" w:bidi="ar-SA"/>
        </w:rPr>
      </w:pPr>
      <w:r>
        <w:rPr>
          <w:rFonts w:hint="eastAsia" w:ascii="仿宋" w:hAnsi="仿宋" w:eastAsia="仿宋" w:cs="仿宋"/>
          <w:color w:val="auto"/>
          <w:kern w:val="0"/>
          <w:sz w:val="28"/>
          <w:szCs w:val="28"/>
          <w:lang w:val="en-US" w:eastAsia="zh-CN" w:bidi="ar-SA"/>
        </w:rPr>
        <w:t>常务理事 2次不出席常务理事会会议，自动丧失常务理事资格。</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四十二</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常务理事会须有2/3以上常务理事出席方能召开，其决议须经常务理事2/3以上表决通过方能生效。</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四十三</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常务理事会至少半年召开一次会议；情况特殊的也可采用通讯形式召开。</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四十四</w:t>
      </w:r>
      <w:r>
        <w:rPr>
          <w:rFonts w:hint="eastAsia" w:ascii="仿宋" w:hAnsi="仿宋" w:eastAsia="仿宋" w:cs="仿宋"/>
          <w:b/>
          <w:bCs/>
          <w:color w:val="auto"/>
          <w:sz w:val="28"/>
          <w:szCs w:val="28"/>
        </w:rPr>
        <w:t>条</w:t>
      </w:r>
      <w:r>
        <w:rPr>
          <w:rFonts w:hint="eastAsia" w:ascii="仿宋" w:hAnsi="仿宋" w:eastAsia="仿宋" w:cs="仿宋"/>
          <w:b/>
          <w:bCs/>
          <w:color w:val="auto"/>
          <w:sz w:val="28"/>
          <w:szCs w:val="28"/>
          <w:lang w:val="en-US" w:eastAsia="zh-CN"/>
        </w:rPr>
        <w:t xml:space="preserve"> </w:t>
      </w:r>
      <w:r>
        <w:rPr>
          <w:rFonts w:hint="eastAsia" w:ascii="仿宋" w:hAnsi="仿宋" w:eastAsia="仿宋" w:cs="仿宋"/>
          <w:b w:val="0"/>
          <w:bCs w:val="0"/>
          <w:color w:val="auto"/>
          <w:sz w:val="28"/>
          <w:szCs w:val="28"/>
          <w:lang w:val="en-US" w:eastAsia="zh-CN"/>
        </w:rPr>
        <w:t>经会长或1/3以上的常务理事提议，应当召开临时常务理事会会议。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会长不能主持临时常务理事会会议时，由提议召集人推举本会1名负责人主持会议。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第四节 负责人</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default" w:ascii="仿宋" w:hAnsi="仿宋" w:eastAsia="仿宋" w:cs="仿宋"/>
          <w:b w:val="0"/>
          <w:bCs w:val="0"/>
          <w:color w:val="auto"/>
          <w:sz w:val="28"/>
          <w:szCs w:val="28"/>
          <w:lang w:val="en-US" w:eastAsia="zh-CN"/>
        </w:rPr>
      </w:pPr>
      <w:r>
        <w:rPr>
          <w:rFonts w:hint="eastAsia" w:ascii="仿宋" w:hAnsi="仿宋" w:eastAsia="仿宋" w:cs="仿宋"/>
          <w:b/>
          <w:bCs/>
          <w:color w:val="auto"/>
          <w:sz w:val="28"/>
          <w:szCs w:val="28"/>
          <w:lang w:val="en-US" w:eastAsia="zh-CN"/>
        </w:rPr>
        <w:t xml:space="preserve">第四十五条 </w:t>
      </w:r>
      <w:r>
        <w:rPr>
          <w:rFonts w:hint="eastAsia" w:ascii="仿宋" w:hAnsi="仿宋" w:eastAsia="仿宋" w:cs="仿宋"/>
          <w:color w:val="auto"/>
          <w:sz w:val="28"/>
          <w:szCs w:val="28"/>
          <w:u w:val="none"/>
          <w:lang w:eastAsia="zh-CN"/>
        </w:rPr>
        <w:t>本会</w:t>
      </w:r>
      <w:r>
        <w:rPr>
          <w:rFonts w:hint="eastAsia" w:ascii="仿宋" w:hAnsi="仿宋" w:eastAsia="仿宋" w:cs="仿宋"/>
          <w:color w:val="auto"/>
          <w:sz w:val="28"/>
          <w:szCs w:val="28"/>
          <w:u w:val="none"/>
        </w:rPr>
        <w:t>负责人包括会长1名，</w:t>
      </w:r>
      <w:r>
        <w:rPr>
          <w:rFonts w:hint="eastAsia" w:ascii="仿宋" w:hAnsi="仿宋" w:eastAsia="仿宋" w:cs="仿宋"/>
          <w:color w:val="auto"/>
          <w:sz w:val="28"/>
          <w:szCs w:val="28"/>
          <w:u w:val="none"/>
          <w:lang w:val="en-US" w:eastAsia="zh-CN"/>
        </w:rPr>
        <w:t>常务副会长、</w:t>
      </w:r>
      <w:r>
        <w:rPr>
          <w:rFonts w:hint="eastAsia" w:ascii="仿宋" w:hAnsi="仿宋" w:eastAsia="仿宋" w:cs="仿宋"/>
          <w:color w:val="auto"/>
          <w:sz w:val="28"/>
          <w:szCs w:val="28"/>
          <w:u w:val="none"/>
        </w:rPr>
        <w:t>副会长不得超过35名，秘书长1名。</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四十六</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的会长、</w:t>
      </w:r>
      <w:r>
        <w:rPr>
          <w:rFonts w:hint="eastAsia" w:ascii="仿宋" w:hAnsi="仿宋" w:eastAsia="仿宋" w:cs="仿宋"/>
          <w:color w:val="auto"/>
          <w:sz w:val="28"/>
          <w:szCs w:val="28"/>
          <w:lang w:eastAsia="zh-CN"/>
        </w:rPr>
        <w:t>常务副会</w:t>
      </w:r>
      <w:r>
        <w:rPr>
          <w:rFonts w:hint="eastAsia" w:ascii="仿宋" w:hAnsi="仿宋" w:eastAsia="仿宋" w:cs="仿宋"/>
          <w:color w:val="auto"/>
          <w:sz w:val="28"/>
          <w:szCs w:val="28"/>
          <w:lang w:val="en-US" w:eastAsia="zh-CN"/>
        </w:rPr>
        <w:t>长</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副会长、秘书长必须具备下列条件：</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（一）坚持中国共产党领导，拥护中国特色社会主义，坚决拥护以习近平同志为核心的党中央，坚决执行党的路线、方针、政策，具备良好的政治素质；</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（二）遵纪守法，廉洁奉公</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勤勉尽职，个人社会信用记录良好；</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三</w:t>
      </w:r>
      <w:r>
        <w:rPr>
          <w:rFonts w:hint="eastAsia" w:ascii="仿宋" w:hAnsi="仿宋" w:eastAsia="仿宋" w:cs="仿宋"/>
          <w:color w:val="auto"/>
          <w:sz w:val="28"/>
          <w:szCs w:val="28"/>
        </w:rPr>
        <w:t>）具备相应的专业知识、经验和能力，熟悉行业情况，在</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业务领域内有较大影响；</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四</w:t>
      </w:r>
      <w:r>
        <w:rPr>
          <w:rFonts w:hint="eastAsia" w:ascii="仿宋" w:hAnsi="仿宋" w:eastAsia="仿宋" w:cs="仿宋"/>
          <w:color w:val="auto"/>
          <w:sz w:val="28"/>
          <w:szCs w:val="28"/>
        </w:rPr>
        <w:t>）会长、</w:t>
      </w:r>
      <w:r>
        <w:rPr>
          <w:rFonts w:hint="eastAsia" w:ascii="仿宋" w:hAnsi="仿宋" w:eastAsia="仿宋" w:cs="仿宋"/>
          <w:color w:val="auto"/>
          <w:sz w:val="28"/>
          <w:szCs w:val="28"/>
          <w:lang w:eastAsia="zh-CN"/>
        </w:rPr>
        <w:t>常务副会长、</w:t>
      </w:r>
      <w:r>
        <w:rPr>
          <w:rFonts w:hint="eastAsia" w:ascii="仿宋" w:hAnsi="仿宋" w:eastAsia="仿宋" w:cs="仿宋"/>
          <w:color w:val="auto"/>
          <w:sz w:val="28"/>
          <w:szCs w:val="28"/>
        </w:rPr>
        <w:t>副会长、秘书长最高任职年龄不超过70周岁，秘书长为专职；</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五</w:t>
      </w:r>
      <w:r>
        <w:rPr>
          <w:rFonts w:hint="eastAsia" w:ascii="仿宋" w:hAnsi="仿宋" w:eastAsia="仿宋" w:cs="仿宋"/>
          <w:color w:val="auto"/>
          <w:sz w:val="28"/>
          <w:szCs w:val="28"/>
        </w:rPr>
        <w:t>）身体健康，能坚持正常工作；</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六</w:t>
      </w:r>
      <w:r>
        <w:rPr>
          <w:rFonts w:hint="eastAsia" w:ascii="仿宋" w:hAnsi="仿宋" w:eastAsia="仿宋" w:cs="仿宋"/>
          <w:color w:val="auto"/>
          <w:sz w:val="28"/>
          <w:szCs w:val="28"/>
        </w:rPr>
        <w:t>）能够忠实、勤勉履行职责，维护本会和会员的合法权益；</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0" w:firstLine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未受过剥夺政治权利的刑事处罚的；</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0" w:firstLineChars="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七</w:t>
      </w:r>
      <w:r>
        <w:rPr>
          <w:rFonts w:hint="eastAsia" w:ascii="仿宋" w:hAnsi="仿宋" w:eastAsia="仿宋" w:cs="仿宋"/>
          <w:color w:val="auto"/>
          <w:sz w:val="28"/>
          <w:szCs w:val="28"/>
        </w:rPr>
        <w:t>）具有完全民事行为能力；</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会长、秘书长不得兼任其他社会团体的理事长、秘书长，会长和秘书长不得由同一人兼任，并不得来自于同一会员单位。</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420" w:firstLineChars="15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 xml:space="preserve"> </w:t>
      </w: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四十七</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会长、</w:t>
      </w:r>
      <w:r>
        <w:rPr>
          <w:rFonts w:hint="eastAsia" w:ascii="仿宋" w:hAnsi="仿宋" w:eastAsia="仿宋" w:cs="仿宋"/>
          <w:color w:val="auto"/>
          <w:sz w:val="28"/>
          <w:szCs w:val="28"/>
          <w:lang w:eastAsia="zh-CN"/>
        </w:rPr>
        <w:t>常务副会长、</w:t>
      </w:r>
      <w:r>
        <w:rPr>
          <w:rFonts w:hint="eastAsia" w:ascii="仿宋" w:hAnsi="仿宋" w:eastAsia="仿宋" w:cs="仿宋"/>
          <w:color w:val="auto"/>
          <w:sz w:val="28"/>
          <w:szCs w:val="28"/>
        </w:rPr>
        <w:t>副会长、秘书长如超过最高任职年龄的，须经理事会表决通过，报业务主管单位审查并社团登记管理机关批准同意后，方可任职。</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四十八</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会长、常务副会长、副会长、秘书长任期5年。</w:t>
      </w:r>
      <w:r>
        <w:rPr>
          <w:rFonts w:hint="eastAsia" w:ascii="仿宋" w:hAnsi="仿宋" w:eastAsia="仿宋" w:cs="仿宋"/>
          <w:color w:val="000000"/>
          <w:sz w:val="28"/>
          <w:szCs w:val="28"/>
        </w:rPr>
        <w:t>连任不超过2届。</w:t>
      </w:r>
      <w:r>
        <w:rPr>
          <w:rFonts w:hint="eastAsia" w:ascii="仿宋" w:hAnsi="仿宋" w:eastAsia="仿宋" w:cs="仿宋"/>
          <w:color w:val="auto"/>
          <w:sz w:val="28"/>
          <w:szCs w:val="28"/>
        </w:rPr>
        <w:t>因特殊情况需延长任期的，须经会员大会（或会员代表大会）2/3以上会员大会（或会员代表）表决通过，报业务主管单位审查并经社团登记管理机关批准同意方可任职。</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auto"/>
          <w:sz w:val="28"/>
          <w:szCs w:val="28"/>
        </w:rPr>
      </w:pPr>
      <w:r>
        <w:rPr>
          <w:rFonts w:hint="eastAsia" w:ascii="仿宋" w:hAnsi="仿宋" w:eastAsia="仿宋" w:cs="仿宋"/>
          <w:b/>
          <w:bCs/>
          <w:color w:val="auto"/>
          <w:kern w:val="0"/>
          <w:sz w:val="28"/>
          <w:szCs w:val="28"/>
          <w:lang w:val="en-US" w:eastAsia="zh-CN" w:bidi="ar-SA"/>
        </w:rPr>
        <w:t>第四十九条</w:t>
      </w:r>
      <w:r>
        <w:rPr>
          <w:rFonts w:hint="eastAsia" w:ascii="仿宋" w:hAnsi="仿宋" w:eastAsia="仿宋" w:cs="仿宋"/>
          <w:sz w:val="28"/>
          <w:szCs w:val="28"/>
        </w:rPr>
        <w:t xml:space="preserve"> </w:t>
      </w:r>
      <w:r>
        <w:rPr>
          <w:rFonts w:hint="eastAsia" w:ascii="仿宋" w:hAnsi="仿宋" w:eastAsia="仿宋" w:cs="仿宋"/>
          <w:color w:val="auto"/>
          <w:kern w:val="0"/>
          <w:sz w:val="28"/>
          <w:szCs w:val="28"/>
          <w:lang w:val="en-US" w:eastAsia="zh-CN" w:bidi="ar-SA"/>
        </w:rPr>
        <w:t>本会会长为本会法定代表人。本会法定代表人不兼任其他团体的法定代表人</w:t>
      </w:r>
      <w:r>
        <w:rPr>
          <w:rFonts w:hint="eastAsia" w:ascii="仿宋" w:hAnsi="仿宋" w:eastAsia="仿宋" w:cs="仿宋"/>
          <w:color w:val="auto"/>
          <w:sz w:val="28"/>
          <w:szCs w:val="28"/>
        </w:rPr>
        <w:t>。</w:t>
      </w:r>
    </w:p>
    <w:p>
      <w:pPr>
        <w:keepNext w:val="0"/>
        <w:keepLines w:val="0"/>
        <w:pageBreakBefore w:val="0"/>
        <w:kinsoku/>
        <w:wordWrap/>
        <w:overflowPunct/>
        <w:topLinePunct w:val="0"/>
        <w:autoSpaceDE/>
        <w:autoSpaceDN/>
        <w:bidi w:val="0"/>
        <w:adjustRightInd/>
        <w:spacing w:line="540" w:lineRule="exact"/>
        <w:ind w:firstLine="641" w:firstLineChars="228"/>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eastAsia="zh-CN"/>
        </w:rPr>
        <w:t>第五十条</w:t>
      </w:r>
      <w:r>
        <w:rPr>
          <w:rFonts w:hint="eastAsia" w:ascii="仿宋" w:hAnsi="仿宋" w:eastAsia="仿宋" w:cs="仿宋"/>
          <w:color w:val="auto"/>
          <w:sz w:val="28"/>
          <w:szCs w:val="28"/>
          <w:lang w:val="en-US" w:eastAsia="zh-CN"/>
        </w:rPr>
        <w:t xml:space="preserve"> 担任法定代表人的负责人被罢免或卸任后，不再履行本会法定代表人的职权。由本会在其被罢免或卸任后的20日内，报党建领导机关审核同意后，向登记管理机关办理变更登记。</w:t>
      </w:r>
    </w:p>
    <w:p>
      <w:pPr>
        <w:keepNext w:val="0"/>
        <w:keepLines w:val="0"/>
        <w:pageBreakBefore w:val="0"/>
        <w:kinsoku/>
        <w:wordWrap/>
        <w:overflowPunct/>
        <w:topLinePunct w:val="0"/>
        <w:autoSpaceDE/>
        <w:autoSpaceDN/>
        <w:bidi w:val="0"/>
        <w:adjustRightInd/>
        <w:spacing w:line="540" w:lineRule="exact"/>
        <w:ind w:firstLine="638" w:firstLineChars="228"/>
        <w:textAlignment w:val="auto"/>
        <w:rPr>
          <w:rFonts w:hint="default" w:ascii="仿宋" w:hAnsi="仿宋" w:eastAsia="仿宋" w:cs="仿宋"/>
          <w:color w:val="auto"/>
          <w:sz w:val="28"/>
          <w:szCs w:val="28"/>
          <w:lang w:val="en-US" w:eastAsia="zh-CN"/>
        </w:rPr>
      </w:pPr>
      <w:r>
        <w:rPr>
          <w:rFonts w:hint="default" w:ascii="仿宋" w:hAnsi="仿宋" w:eastAsia="仿宋" w:cs="仿宋"/>
          <w:color w:val="auto"/>
          <w:sz w:val="28"/>
          <w:szCs w:val="28"/>
          <w:lang w:val="en-US" w:eastAsia="zh-CN"/>
        </w:rPr>
        <w:t>原任法定代表人不予配合办理法定代表人变更登记的，本会可根据理事会同意变更的决议，报党建领导机关审核同意后，向登记管理机关申请变更登记。</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五十一</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会长行使下列职权：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（一）召集和主持理事会（或常务理事会）；</w:t>
      </w:r>
    </w:p>
    <w:p>
      <w:pPr>
        <w:pStyle w:val="4"/>
        <w:keepNext w:val="0"/>
        <w:keepLines w:val="0"/>
        <w:pageBreakBefore w:val="0"/>
        <w:numPr>
          <w:ilvl w:val="0"/>
          <w:numId w:val="1"/>
        </w:numPr>
        <w:kinsoku/>
        <w:wordWrap/>
        <w:overflowPunct/>
        <w:topLinePunct w:val="0"/>
        <w:autoSpaceDE/>
        <w:autoSpaceDN/>
        <w:bidi w:val="0"/>
        <w:adjustRightInd/>
        <w:spacing w:before="0" w:beforeAutospacing="0" w:after="0" w:afterAutospacing="0" w:line="540" w:lineRule="exact"/>
        <w:ind w:left="17" w:leftChars="8" w:firstLine="618" w:firstLineChars="221"/>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检查会员大会（或会员代表大会）、理事会（或常务理事会）决议的落实情况</w:t>
      </w:r>
      <w:r>
        <w:rPr>
          <w:rFonts w:hint="eastAsia" w:ascii="仿宋" w:hAnsi="仿宋" w:eastAsia="仿宋" w:cs="仿宋"/>
          <w:color w:val="auto"/>
          <w:sz w:val="28"/>
          <w:szCs w:val="28"/>
          <w:lang w:eastAsia="zh-CN"/>
        </w:rPr>
        <w:t>；</w:t>
      </w:r>
    </w:p>
    <w:p>
      <w:pPr>
        <w:pStyle w:val="4"/>
        <w:keepNext w:val="0"/>
        <w:keepLines w:val="0"/>
        <w:pageBreakBefore w:val="0"/>
        <w:numPr>
          <w:ilvl w:val="0"/>
          <w:numId w:val="1"/>
        </w:numPr>
        <w:kinsoku/>
        <w:wordWrap/>
        <w:overflowPunct/>
        <w:topLinePunct w:val="0"/>
        <w:autoSpaceDE/>
        <w:autoSpaceDN/>
        <w:bidi w:val="0"/>
        <w:adjustRightInd/>
        <w:spacing w:before="0" w:beforeAutospacing="0" w:after="0" w:afterAutospacing="0" w:line="540" w:lineRule="exact"/>
        <w:ind w:left="17" w:leftChars="8" w:firstLine="618" w:firstLineChars="221"/>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向会员代表大会、理事会、常务理事会报告工作：</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会长应每年向理事会进行述职。不能履行职责时，由其委托或常务理事会推选一名副会长代为履行职责</w:t>
      </w:r>
      <w:r>
        <w:rPr>
          <w:rFonts w:hint="eastAsia" w:ascii="仿宋" w:hAnsi="仿宋" w:eastAsia="仿宋" w:cs="仿宋"/>
          <w:color w:val="auto"/>
          <w:sz w:val="28"/>
          <w:szCs w:val="28"/>
          <w:lang w:eastAsia="zh-CN"/>
        </w:rPr>
        <w:t>；</w:t>
      </w:r>
    </w:p>
    <w:p>
      <w:pPr>
        <w:pStyle w:val="4"/>
        <w:keepNext w:val="0"/>
        <w:keepLines w:val="0"/>
        <w:pageBreakBefore w:val="0"/>
        <w:numPr>
          <w:ilvl w:val="0"/>
          <w:numId w:val="0"/>
        </w:numPr>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四</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定期组织召开会长办公会议研究部署当前工作，对理事会或常务理事会委托的事项作出安排</w:t>
      </w:r>
      <w:r>
        <w:rPr>
          <w:rFonts w:hint="eastAsia" w:ascii="仿宋" w:hAnsi="仿宋" w:eastAsia="仿宋" w:cs="仿宋"/>
          <w:color w:val="auto"/>
          <w:sz w:val="28"/>
          <w:szCs w:val="28"/>
          <w:lang w:eastAsia="zh-CN"/>
        </w:rPr>
        <w:t>；</w:t>
      </w:r>
    </w:p>
    <w:p>
      <w:pPr>
        <w:pStyle w:val="4"/>
        <w:keepNext w:val="0"/>
        <w:keepLines w:val="0"/>
        <w:pageBreakBefore w:val="0"/>
        <w:numPr>
          <w:ilvl w:val="0"/>
          <w:numId w:val="0"/>
        </w:numPr>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五</w:t>
      </w:r>
      <w:r>
        <w:rPr>
          <w:rFonts w:hint="eastAsia" w:ascii="仿宋" w:hAnsi="仿宋" w:eastAsia="仿宋" w:cs="仿宋"/>
          <w:color w:val="auto"/>
          <w:sz w:val="28"/>
          <w:szCs w:val="28"/>
        </w:rPr>
        <w:t>）代表</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签署有关重要文件</w:t>
      </w:r>
      <w:r>
        <w:rPr>
          <w:rFonts w:hint="eastAsia" w:ascii="仿宋" w:hAnsi="仿宋" w:eastAsia="仿宋" w:cs="仿宋"/>
          <w:color w:val="auto"/>
          <w:sz w:val="28"/>
          <w:szCs w:val="28"/>
          <w:lang w:eastAsia="zh-CN"/>
        </w:rPr>
        <w:t>。</w:t>
      </w:r>
    </w:p>
    <w:p>
      <w:pPr>
        <w:pStyle w:val="4"/>
        <w:keepNext w:val="0"/>
        <w:keepLines w:val="0"/>
        <w:pageBreakBefore w:val="0"/>
        <w:numPr>
          <w:ilvl w:val="0"/>
          <w:numId w:val="0"/>
        </w:numPr>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五十二</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常务副会长、</w:t>
      </w:r>
      <w:r>
        <w:rPr>
          <w:rFonts w:hint="eastAsia" w:ascii="仿宋" w:hAnsi="仿宋" w:eastAsia="仿宋" w:cs="仿宋"/>
          <w:color w:val="auto"/>
          <w:sz w:val="28"/>
          <w:szCs w:val="28"/>
        </w:rPr>
        <w:t>副会长、秘书长协助会长开展工作。</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秘书长行使下列职权：</w:t>
      </w:r>
    </w:p>
    <w:p>
      <w:pPr>
        <w:pStyle w:val="4"/>
        <w:keepNext w:val="0"/>
        <w:keepLines w:val="0"/>
        <w:pageBreakBefore w:val="0"/>
        <w:numPr>
          <w:ilvl w:val="0"/>
          <w:numId w:val="2"/>
        </w:numPr>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主持办事机构开展日常工作，组织实施年度工作计划；</w:t>
      </w:r>
    </w:p>
    <w:p>
      <w:pPr>
        <w:pStyle w:val="4"/>
        <w:keepNext w:val="0"/>
        <w:keepLines w:val="0"/>
        <w:pageBreakBefore w:val="0"/>
        <w:numPr>
          <w:ilvl w:val="0"/>
          <w:numId w:val="0"/>
        </w:numPr>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（二）协调各分支机构、代表机构、实体机构开展工作；</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420" w:leftChars="200" w:firstLine="154" w:firstLineChars="55"/>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三</w:t>
      </w:r>
      <w:r>
        <w:rPr>
          <w:rFonts w:hint="eastAsia" w:ascii="仿宋" w:hAnsi="仿宋" w:eastAsia="仿宋" w:cs="仿宋"/>
          <w:color w:val="auto"/>
          <w:sz w:val="28"/>
          <w:szCs w:val="28"/>
        </w:rPr>
        <w:t>）筹办本会召开的会议，组织起草协会文件；</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0" w:leftChars="0" w:firstLine="0" w:firstLineChars="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（四）</w:t>
      </w:r>
      <w:r>
        <w:rPr>
          <w:rFonts w:hint="eastAsia" w:ascii="仿宋" w:hAnsi="仿宋" w:eastAsia="仿宋" w:cs="仿宋"/>
          <w:color w:val="FF0000"/>
          <w:sz w:val="28"/>
          <w:szCs w:val="28"/>
        </w:rPr>
        <w:t>提名副秘书长以及各办事机构</w:t>
      </w:r>
      <w:r>
        <w:rPr>
          <w:rFonts w:hint="eastAsia" w:ascii="仿宋" w:hAnsi="仿宋" w:eastAsia="仿宋" w:cs="仿宋"/>
          <w:color w:val="FF0000"/>
          <w:sz w:val="28"/>
          <w:szCs w:val="28"/>
          <w:lang w:eastAsia="zh-CN"/>
        </w:rPr>
        <w:t>、</w:t>
      </w:r>
      <w:r>
        <w:rPr>
          <w:rFonts w:hint="eastAsia" w:ascii="仿宋" w:hAnsi="仿宋" w:eastAsia="仿宋" w:cs="仿宋"/>
          <w:color w:val="FF0000"/>
          <w:sz w:val="28"/>
          <w:szCs w:val="28"/>
        </w:rPr>
        <w:t>分支机构</w:t>
      </w:r>
      <w:r>
        <w:rPr>
          <w:rFonts w:hint="eastAsia" w:ascii="仿宋" w:hAnsi="仿宋" w:eastAsia="仿宋" w:cs="仿宋"/>
          <w:color w:val="FF0000"/>
          <w:sz w:val="28"/>
          <w:szCs w:val="28"/>
          <w:lang w:eastAsia="zh-CN"/>
        </w:rPr>
        <w:t>、</w:t>
      </w:r>
      <w:r>
        <w:rPr>
          <w:rFonts w:hint="eastAsia" w:ascii="仿宋" w:hAnsi="仿宋" w:eastAsia="仿宋" w:cs="仿宋"/>
          <w:color w:val="FF0000"/>
          <w:sz w:val="28"/>
          <w:szCs w:val="28"/>
        </w:rPr>
        <w:t>代表机构和实体机构主要负责人，交理事会或常务理事会决定；</w:t>
      </w:r>
      <w:r>
        <w:rPr>
          <w:rFonts w:hint="eastAsia" w:ascii="仿宋" w:hAnsi="仿宋" w:eastAsia="仿宋" w:cs="仿宋"/>
          <w:color w:val="auto"/>
          <w:sz w:val="28"/>
          <w:szCs w:val="28"/>
        </w:rPr>
        <w:t xml:space="preserve"> </w:t>
      </w:r>
    </w:p>
    <w:p>
      <w:pPr>
        <w:pStyle w:val="4"/>
        <w:keepNext w:val="0"/>
        <w:keepLines w:val="0"/>
        <w:pageBreakBefore w:val="0"/>
        <w:numPr>
          <w:ilvl w:val="-1"/>
          <w:numId w:val="0"/>
        </w:numPr>
        <w:kinsoku/>
        <w:wordWrap/>
        <w:overflowPunct/>
        <w:topLinePunct w:val="0"/>
        <w:autoSpaceDE/>
        <w:autoSpaceDN/>
        <w:bidi w:val="0"/>
        <w:adjustRightInd/>
        <w:spacing w:before="0" w:beforeAutospacing="0" w:after="0" w:afterAutospacing="0" w:line="540" w:lineRule="exact"/>
        <w:ind w:left="0" w:leftChars="0" w:firstLine="0" w:firstLineChars="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五</w:t>
      </w:r>
      <w:r>
        <w:rPr>
          <w:rFonts w:hint="eastAsia" w:ascii="仿宋" w:hAnsi="仿宋" w:eastAsia="仿宋" w:cs="仿宋"/>
          <w:color w:val="auto"/>
          <w:sz w:val="28"/>
          <w:szCs w:val="28"/>
        </w:rPr>
        <w:t>）决定办事机构、代表机构、实体机构专职工作人员的聘用；</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六</w:t>
      </w:r>
      <w:r>
        <w:rPr>
          <w:rFonts w:hint="eastAsia" w:ascii="仿宋" w:hAnsi="仿宋" w:eastAsia="仿宋" w:cs="仿宋"/>
          <w:color w:val="auto"/>
          <w:sz w:val="28"/>
          <w:szCs w:val="28"/>
        </w:rPr>
        <w:t>）拟定年度工作报告和工作计划，报理事会或常务理事会审议</w:t>
      </w:r>
      <w:r>
        <w:rPr>
          <w:rFonts w:hint="eastAsia" w:ascii="仿宋" w:hAnsi="仿宋" w:eastAsia="仿宋" w:cs="仿宋"/>
          <w:color w:val="auto"/>
          <w:sz w:val="28"/>
          <w:szCs w:val="28"/>
          <w:lang w:eastAsia="zh-CN"/>
        </w:rPr>
        <w:t>；</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七</w:t>
      </w:r>
      <w:r>
        <w:rPr>
          <w:rFonts w:hint="eastAsia" w:ascii="仿宋" w:hAnsi="仿宋" w:eastAsia="仿宋" w:cs="仿宋"/>
          <w:color w:val="auto"/>
          <w:sz w:val="28"/>
          <w:szCs w:val="28"/>
        </w:rPr>
        <w:t>）拟订年度财务预算、决算报告，报理事会或常务理事会审议；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八</w:t>
      </w:r>
      <w:r>
        <w:rPr>
          <w:rFonts w:hint="eastAsia" w:ascii="仿宋" w:hAnsi="仿宋" w:eastAsia="仿宋" w:cs="仿宋"/>
          <w:color w:val="auto"/>
          <w:sz w:val="28"/>
          <w:szCs w:val="28"/>
        </w:rPr>
        <w:t>）拟订内部管理制度，报理事会或常务理事会批准；</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w:t>
      </w:r>
      <w:r>
        <w:rPr>
          <w:rFonts w:hint="eastAsia" w:ascii="仿宋" w:hAnsi="仿宋" w:eastAsia="仿宋" w:cs="仿宋"/>
          <w:color w:val="auto"/>
          <w:sz w:val="28"/>
          <w:szCs w:val="28"/>
          <w:lang w:eastAsia="zh-CN"/>
        </w:rPr>
        <w:t>九</w:t>
      </w:r>
      <w:r>
        <w:rPr>
          <w:rFonts w:hint="eastAsia" w:ascii="仿宋" w:hAnsi="仿宋" w:eastAsia="仿宋" w:cs="仿宋"/>
          <w:color w:val="auto"/>
          <w:sz w:val="28"/>
          <w:szCs w:val="28"/>
        </w:rPr>
        <w:t>）处理其他日常事务。</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五十三</w:t>
      </w:r>
      <w:r>
        <w:rPr>
          <w:rFonts w:hint="eastAsia" w:ascii="仿宋" w:hAnsi="仿宋" w:eastAsia="仿宋" w:cs="仿宋"/>
          <w:b/>
          <w:bCs/>
          <w:color w:val="000000"/>
          <w:sz w:val="28"/>
          <w:szCs w:val="28"/>
        </w:rPr>
        <w:t>条</w:t>
      </w:r>
      <w:r>
        <w:rPr>
          <w:rFonts w:hint="eastAsia" w:ascii="仿宋" w:hAnsi="仿宋" w:eastAsia="仿宋" w:cs="仿宋"/>
          <w:color w:val="000000"/>
          <w:sz w:val="28"/>
          <w:szCs w:val="28"/>
        </w:rPr>
        <w:t xml:space="preserve">  会员代表大会、理事会、常务理事会会议应当制作会议纪要。形成决议的，应当制作书面决议，并由参加会议的人员核签。会议纪要、会议决议应当以适当方式向会员通报或备查，并至少保存10年。</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理事、常务理事、负责人的选举结果须在20日内报党建领导机关审核，经同意，向登记管理机关备案并向会员通报或备查。</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第五节 监事会</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五十四</w:t>
      </w:r>
      <w:r>
        <w:rPr>
          <w:rFonts w:hint="eastAsia" w:ascii="仿宋" w:hAnsi="仿宋" w:eastAsia="仿宋" w:cs="仿宋"/>
          <w:b/>
          <w:bCs/>
          <w:color w:val="000000"/>
          <w:sz w:val="28"/>
          <w:szCs w:val="28"/>
        </w:rPr>
        <w:t>条</w:t>
      </w:r>
      <w:r>
        <w:rPr>
          <w:rFonts w:hint="eastAsia" w:ascii="仿宋" w:hAnsi="仿宋" w:eastAsia="仿宋" w:cs="仿宋"/>
          <w:color w:val="000000"/>
          <w:sz w:val="28"/>
          <w:szCs w:val="28"/>
        </w:rPr>
        <w:t xml:space="preserve">  本会设立监事会，监事任期与理事任期相同，期满可以连任。监事会由5名监事组成。监事会设监事长1名，副监事长1名，由监事会推举产生。监事长和副监事长年龄不超过70周岁，连任不超过2届。</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本会接受并支持委派监事的监督指导。</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五十五</w:t>
      </w:r>
      <w:r>
        <w:rPr>
          <w:rFonts w:hint="eastAsia" w:ascii="仿宋" w:hAnsi="仿宋" w:eastAsia="仿宋" w:cs="仿宋"/>
          <w:b/>
          <w:bCs/>
          <w:color w:val="000000"/>
          <w:sz w:val="28"/>
          <w:szCs w:val="28"/>
        </w:rPr>
        <w:t>条</w:t>
      </w:r>
      <w:r>
        <w:rPr>
          <w:rFonts w:hint="eastAsia" w:ascii="仿宋" w:hAnsi="仿宋" w:eastAsia="仿宋" w:cs="仿宋"/>
          <w:color w:val="000000"/>
          <w:sz w:val="28"/>
          <w:szCs w:val="28"/>
        </w:rPr>
        <w:t xml:space="preserve">  监事的选举和罢免：</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（一）由会员代表大会选举产生；</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（二）监事的罢免依照其产生程序。</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五十六</w:t>
      </w:r>
      <w:r>
        <w:rPr>
          <w:rFonts w:hint="eastAsia" w:ascii="仿宋" w:hAnsi="仿宋" w:eastAsia="仿宋" w:cs="仿宋"/>
          <w:b/>
          <w:bCs/>
          <w:color w:val="000000"/>
          <w:sz w:val="28"/>
          <w:szCs w:val="28"/>
        </w:rPr>
        <w:t>条</w:t>
      </w:r>
      <w:r>
        <w:rPr>
          <w:rFonts w:hint="eastAsia" w:ascii="仿宋" w:hAnsi="仿宋" w:eastAsia="仿宋" w:cs="仿宋"/>
          <w:color w:val="000000"/>
          <w:sz w:val="28"/>
          <w:szCs w:val="28"/>
        </w:rPr>
        <w:t xml:space="preserve">  本会的负责人、理事、常务理事和财务管理人员不得兼任监事。</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五十七</w:t>
      </w:r>
      <w:r>
        <w:rPr>
          <w:rFonts w:hint="eastAsia" w:ascii="仿宋" w:hAnsi="仿宋" w:eastAsia="仿宋" w:cs="仿宋"/>
          <w:b/>
          <w:bCs/>
          <w:color w:val="000000"/>
          <w:sz w:val="28"/>
          <w:szCs w:val="28"/>
        </w:rPr>
        <w:t>条</w:t>
      </w:r>
      <w:r>
        <w:rPr>
          <w:rFonts w:hint="eastAsia" w:ascii="仿宋" w:hAnsi="仿宋" w:eastAsia="仿宋" w:cs="仿宋"/>
          <w:color w:val="000000"/>
          <w:sz w:val="28"/>
          <w:szCs w:val="28"/>
        </w:rPr>
        <w:t xml:space="preserve">  监事会行使下列职权：</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（一）列席理事会、常务理事会会议，并对决议事项提出质询或建议；</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（二）对理事、常务理事、负责人执行本会职务的行为进行监督，对严重违反本会章程或者会员代表大会决议的人员提出罢免建议；</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（三）检查本会的财务报告，向会员代表大会报告监事会的工作和提出提案；</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（四）对负责人、理事、常务理事、财务管理人员损害本会利益的行为，要求其及时予以纠正；</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（五）向党建领导机关、行业管理部门、登记管理机关以及税务、会计主管部门反映本会工作中存在的问题；</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（六）决定其他应由监事会审议的事项。</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监事会每6个月至少召开1次会议。监事会会议须有2/3以上监事出席方能召开，其决议须经到会监事1/2以上通过方为有效。</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五</w:t>
      </w:r>
      <w:r>
        <w:rPr>
          <w:rFonts w:hint="eastAsia" w:ascii="仿宋" w:hAnsi="仿宋" w:eastAsia="仿宋" w:cs="仿宋"/>
          <w:b/>
          <w:bCs/>
          <w:color w:val="000000"/>
          <w:sz w:val="28"/>
          <w:szCs w:val="28"/>
        </w:rPr>
        <w:t>十八条</w:t>
      </w:r>
      <w:r>
        <w:rPr>
          <w:rFonts w:hint="eastAsia" w:ascii="仿宋" w:hAnsi="仿宋" w:eastAsia="仿宋" w:cs="仿宋"/>
          <w:color w:val="000000"/>
          <w:sz w:val="28"/>
          <w:szCs w:val="28"/>
        </w:rPr>
        <w:t xml:space="preserve">  监事应当遵守有关法律法规和本会章程，忠实、勤勉履行职责。</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五十九</w:t>
      </w:r>
      <w:r>
        <w:rPr>
          <w:rFonts w:hint="eastAsia" w:ascii="仿宋" w:hAnsi="仿宋" w:eastAsia="仿宋" w:cs="仿宋"/>
          <w:b/>
          <w:bCs/>
          <w:color w:val="000000"/>
          <w:sz w:val="28"/>
          <w:szCs w:val="28"/>
        </w:rPr>
        <w:t>条</w:t>
      </w:r>
      <w:r>
        <w:rPr>
          <w:rFonts w:hint="eastAsia" w:ascii="仿宋" w:hAnsi="仿宋" w:eastAsia="仿宋" w:cs="仿宋"/>
          <w:color w:val="000000"/>
          <w:sz w:val="28"/>
          <w:szCs w:val="28"/>
        </w:rPr>
        <w:t xml:space="preserve">  监事会可以对本会开展活动情况进行调查，必要时可以聘请会计师事务所等协助其工作。监事会行使职权所必需的费用，由本会承担。</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第六节 分支机构、代表机构</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六十</w:t>
      </w:r>
      <w:r>
        <w:rPr>
          <w:rFonts w:hint="eastAsia" w:ascii="仿宋" w:hAnsi="仿宋" w:eastAsia="仿宋" w:cs="仿宋"/>
          <w:b/>
          <w:bCs/>
          <w:color w:val="000000"/>
          <w:sz w:val="28"/>
          <w:szCs w:val="28"/>
        </w:rPr>
        <w:t>条</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eastAsia="zh-CN"/>
        </w:rPr>
        <w:t>本会在本章程规定的宗旨和业务范围内，根据工作需要设立分支机构、代表机构。</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（一）秘书处：设秘书长1名，副秘书长</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—3名，负责协会日常工作等。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（二）财务部：设部长1名（由1名常务副会长兼任），副部长</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-3名，负责协会财务工作等。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（三）</w:t>
      </w:r>
      <w:r>
        <w:rPr>
          <w:rFonts w:hint="eastAsia" w:ascii="仿宋" w:hAnsi="仿宋" w:eastAsia="仿宋" w:cs="仿宋"/>
          <w:color w:val="000000"/>
          <w:sz w:val="28"/>
          <w:szCs w:val="28"/>
          <w:lang w:eastAsia="zh-CN"/>
        </w:rPr>
        <w:t>宣传</w:t>
      </w:r>
      <w:r>
        <w:rPr>
          <w:rFonts w:hint="eastAsia" w:ascii="仿宋" w:hAnsi="仿宋" w:eastAsia="仿宋" w:cs="仿宋"/>
          <w:color w:val="000000"/>
          <w:sz w:val="28"/>
          <w:szCs w:val="28"/>
        </w:rPr>
        <w:t>部：设部长1名（由1名常务副会长兼任），副部长</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-3名，负责协会宣传工作等。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（四）</w:t>
      </w:r>
      <w:r>
        <w:rPr>
          <w:rFonts w:hint="eastAsia" w:ascii="仿宋" w:hAnsi="仿宋" w:eastAsia="仿宋" w:cs="仿宋"/>
          <w:color w:val="000000"/>
          <w:sz w:val="28"/>
          <w:szCs w:val="28"/>
          <w:lang w:eastAsia="zh-CN"/>
        </w:rPr>
        <w:t>外联（</w:t>
      </w:r>
      <w:r>
        <w:rPr>
          <w:rFonts w:hint="eastAsia" w:ascii="仿宋" w:hAnsi="仿宋" w:eastAsia="仿宋" w:cs="仿宋"/>
          <w:color w:val="000000"/>
          <w:sz w:val="28"/>
          <w:szCs w:val="28"/>
        </w:rPr>
        <w:t>维权</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部：设部长1名（由1名常务副会长兼任），副部长</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-3名，负责配合宣传部、秘书处做好宣传工作</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对协会开展工作提供法律支撑，受理对有关侵权行为的投诉，并收集证据，协助有关部门依法处理等。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（五）公益部：设部长1名（由1名常务副会长兼任），副部长</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-3名，负责组织开展有关公益活动等。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（六）会员发展中心</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设部长1名（由1名常务副会长兼任），副部长</w:t>
      </w:r>
      <w:r>
        <w:rPr>
          <w:rFonts w:hint="eastAsia" w:ascii="仿宋" w:hAnsi="仿宋" w:eastAsia="仿宋" w:cs="仿宋"/>
          <w:color w:val="000000"/>
          <w:sz w:val="28"/>
          <w:szCs w:val="28"/>
          <w:lang w:val="en-US" w:eastAsia="zh-CN"/>
        </w:rPr>
        <w:t>1</w:t>
      </w:r>
      <w:r>
        <w:rPr>
          <w:rFonts w:hint="eastAsia" w:ascii="仿宋" w:hAnsi="仿宋" w:eastAsia="仿宋" w:cs="仿宋"/>
          <w:color w:val="000000"/>
          <w:sz w:val="28"/>
          <w:szCs w:val="28"/>
        </w:rPr>
        <w:t>-3名，负责会员维护</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制定会员发展计划、服务计划和走访计划</w:t>
      </w:r>
      <w:r>
        <w:rPr>
          <w:rFonts w:hint="eastAsia" w:ascii="仿宋" w:hAnsi="仿宋" w:eastAsia="仿宋" w:cs="仿宋"/>
          <w:color w:val="000000"/>
          <w:sz w:val="28"/>
          <w:szCs w:val="28"/>
          <w:lang w:eastAsia="zh-CN"/>
        </w:rPr>
        <w:t>、</w:t>
      </w:r>
      <w:r>
        <w:rPr>
          <w:rFonts w:hint="eastAsia" w:ascii="仿宋" w:hAnsi="仿宋" w:eastAsia="仿宋" w:cs="仿宋"/>
          <w:color w:val="000000"/>
          <w:sz w:val="28"/>
          <w:szCs w:val="28"/>
        </w:rPr>
        <w:t>会员关系的维护与管理等</w:t>
      </w:r>
      <w:r>
        <w:rPr>
          <w:rFonts w:hint="eastAsia" w:ascii="仿宋" w:hAnsi="仿宋" w:eastAsia="仿宋" w:cs="仿宋"/>
          <w:color w:val="000000"/>
          <w:sz w:val="28"/>
          <w:szCs w:val="28"/>
          <w:lang w:eastAsia="zh-CN"/>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（七）粮油专业委员会：设主任1名，副主任2-3名，负责粮油产业相关标准的制定，定期开展技术指导和培训等。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（八）果业专业委员会：设主任1名，副主任2-3名，负责果业产业相关标准的制定，定期开展技术指导和培训等。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（九）蔬菜专业委员会：设主任1名，副主任2-3名，负责蔬菜产业相关标准的制定，定期开展技术指导和培训等。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（十）茶</w:t>
      </w:r>
      <w:r>
        <w:rPr>
          <w:rFonts w:hint="eastAsia" w:ascii="仿宋" w:hAnsi="仿宋" w:eastAsia="仿宋" w:cs="仿宋"/>
          <w:color w:val="000000"/>
          <w:sz w:val="28"/>
          <w:szCs w:val="28"/>
          <w:lang w:eastAsia="zh-CN"/>
        </w:rPr>
        <w:t>业</w:t>
      </w:r>
      <w:r>
        <w:rPr>
          <w:rFonts w:hint="eastAsia" w:ascii="仿宋" w:hAnsi="仿宋" w:eastAsia="仿宋" w:cs="仿宋"/>
          <w:color w:val="000000"/>
          <w:sz w:val="28"/>
          <w:szCs w:val="28"/>
        </w:rPr>
        <w:t>专业委员会：设主任1名，副主任2-3名，负责茶叶产业相关标准的制定，定期开展技术指导和培训等。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（十一）</w:t>
      </w:r>
      <w:r>
        <w:rPr>
          <w:rFonts w:hint="eastAsia" w:ascii="仿宋" w:hAnsi="仿宋" w:eastAsia="仿宋" w:cs="仿宋"/>
          <w:color w:val="000000"/>
          <w:sz w:val="28"/>
          <w:szCs w:val="28"/>
          <w:lang w:eastAsia="zh-CN"/>
        </w:rPr>
        <w:t>渔业</w:t>
      </w:r>
      <w:r>
        <w:rPr>
          <w:rFonts w:hint="eastAsia" w:ascii="仿宋" w:hAnsi="仿宋" w:eastAsia="仿宋" w:cs="仿宋"/>
          <w:color w:val="000000"/>
          <w:sz w:val="28"/>
          <w:szCs w:val="28"/>
        </w:rPr>
        <w:t>专业委员会：设主任1名，副主任2-3名，负责水产产业相关标准的制定，定期开展技术指导和培训等。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shd w:val="clear" w:color="auto" w:fill="auto"/>
        </w:rPr>
        <w:t>十</w:t>
      </w:r>
      <w:r>
        <w:rPr>
          <w:rFonts w:hint="eastAsia" w:ascii="仿宋" w:hAnsi="仿宋" w:eastAsia="仿宋" w:cs="仿宋"/>
          <w:color w:val="000000"/>
          <w:sz w:val="28"/>
          <w:szCs w:val="28"/>
          <w:shd w:val="clear" w:color="auto" w:fill="auto"/>
          <w:lang w:eastAsia="zh-CN"/>
        </w:rPr>
        <w:t>二</w:t>
      </w:r>
      <w:r>
        <w:rPr>
          <w:rFonts w:hint="eastAsia" w:ascii="仿宋" w:hAnsi="仿宋" w:eastAsia="仿宋" w:cs="仿宋"/>
          <w:color w:val="000000"/>
          <w:sz w:val="28"/>
          <w:szCs w:val="28"/>
        </w:rPr>
        <w:t>）畜禽专业委员会：设主任1名，副主任2-3名，负责畜禽产业相关标准的制定，定期开展技术指导和培训等。</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（十</w:t>
      </w:r>
      <w:r>
        <w:rPr>
          <w:rFonts w:hint="eastAsia" w:ascii="仿宋" w:hAnsi="仿宋" w:eastAsia="仿宋" w:cs="仿宋"/>
          <w:color w:val="000000"/>
          <w:sz w:val="28"/>
          <w:szCs w:val="28"/>
          <w:lang w:eastAsia="zh-CN"/>
        </w:rPr>
        <w:t>三</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中药材</w:t>
      </w:r>
      <w:r>
        <w:rPr>
          <w:rFonts w:hint="eastAsia" w:ascii="仿宋" w:hAnsi="仿宋" w:eastAsia="仿宋" w:cs="仿宋"/>
          <w:color w:val="000000"/>
          <w:sz w:val="28"/>
          <w:szCs w:val="28"/>
        </w:rPr>
        <w:t>专业委员会：设主任1名，副主任2-3名，负责</w:t>
      </w:r>
      <w:r>
        <w:rPr>
          <w:rFonts w:hint="eastAsia" w:ascii="仿宋" w:hAnsi="仿宋" w:eastAsia="仿宋" w:cs="仿宋"/>
          <w:color w:val="000000"/>
          <w:sz w:val="28"/>
          <w:szCs w:val="28"/>
          <w:lang w:eastAsia="zh-CN"/>
        </w:rPr>
        <w:t>中药材</w:t>
      </w:r>
      <w:r>
        <w:rPr>
          <w:rFonts w:hint="eastAsia" w:ascii="仿宋" w:hAnsi="仿宋" w:eastAsia="仿宋" w:cs="仿宋"/>
          <w:color w:val="000000"/>
          <w:sz w:val="28"/>
          <w:szCs w:val="28"/>
        </w:rPr>
        <w:t>产业相关标准的制定，定期开展技术指导和培训等</w:t>
      </w:r>
      <w:r>
        <w:rPr>
          <w:rFonts w:hint="eastAsia" w:ascii="仿宋" w:hAnsi="仿宋" w:eastAsia="仿宋" w:cs="仿宋"/>
          <w:color w:val="000000"/>
          <w:sz w:val="28"/>
          <w:szCs w:val="28"/>
          <w:lang w:eastAsia="zh-CN"/>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十四</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茶油</w:t>
      </w:r>
      <w:r>
        <w:rPr>
          <w:rFonts w:hint="eastAsia" w:ascii="仿宋" w:hAnsi="仿宋" w:eastAsia="仿宋" w:cs="仿宋"/>
          <w:color w:val="000000"/>
          <w:sz w:val="28"/>
          <w:szCs w:val="28"/>
        </w:rPr>
        <w:t>专业委员会：设主任1名，副主任2-3名，负责</w:t>
      </w:r>
      <w:r>
        <w:rPr>
          <w:rFonts w:hint="eastAsia" w:ascii="仿宋" w:hAnsi="仿宋" w:eastAsia="仿宋" w:cs="仿宋"/>
          <w:color w:val="000000"/>
          <w:sz w:val="28"/>
          <w:szCs w:val="28"/>
          <w:lang w:eastAsia="zh-CN"/>
        </w:rPr>
        <w:t>油茶</w:t>
      </w:r>
      <w:r>
        <w:rPr>
          <w:rFonts w:hint="eastAsia" w:ascii="仿宋" w:hAnsi="仿宋" w:eastAsia="仿宋" w:cs="仿宋"/>
          <w:color w:val="000000"/>
          <w:sz w:val="28"/>
          <w:szCs w:val="28"/>
        </w:rPr>
        <w:t>产业相关标准的制定，定期开展技术指导和培训等</w:t>
      </w:r>
      <w:r>
        <w:rPr>
          <w:rFonts w:hint="eastAsia" w:ascii="仿宋" w:hAnsi="仿宋" w:eastAsia="仿宋" w:cs="仿宋"/>
          <w:color w:val="000000"/>
          <w:sz w:val="28"/>
          <w:szCs w:val="28"/>
          <w:lang w:eastAsia="zh-CN"/>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（十</w:t>
      </w:r>
      <w:r>
        <w:rPr>
          <w:rFonts w:hint="eastAsia" w:ascii="仿宋" w:hAnsi="仿宋" w:eastAsia="仿宋" w:cs="仿宋"/>
          <w:color w:val="000000"/>
          <w:sz w:val="28"/>
          <w:szCs w:val="28"/>
          <w:lang w:eastAsia="zh-CN"/>
        </w:rPr>
        <w:t>五</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吉州区联络办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shd w:val="clear" w:color="auto" w:fill="auto"/>
        </w:rPr>
        <w:t>十</w:t>
      </w:r>
      <w:r>
        <w:rPr>
          <w:rFonts w:hint="eastAsia" w:ascii="仿宋" w:hAnsi="仿宋" w:eastAsia="仿宋" w:cs="仿宋"/>
          <w:color w:val="000000"/>
          <w:sz w:val="28"/>
          <w:szCs w:val="28"/>
          <w:shd w:val="clear" w:color="auto" w:fill="auto"/>
          <w:lang w:val="en-US" w:eastAsia="zh-CN"/>
        </w:rPr>
        <w:t>六</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青原区联络办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shd w:val="clear" w:color="auto" w:fill="auto"/>
        </w:rPr>
        <w:t>十</w:t>
      </w:r>
      <w:r>
        <w:rPr>
          <w:rFonts w:hint="eastAsia" w:ascii="仿宋" w:hAnsi="仿宋" w:eastAsia="仿宋" w:cs="仿宋"/>
          <w:color w:val="000000"/>
          <w:sz w:val="28"/>
          <w:szCs w:val="28"/>
          <w:shd w:val="clear" w:color="auto" w:fill="auto"/>
          <w:lang w:val="en-US" w:eastAsia="zh-CN"/>
        </w:rPr>
        <w:t>七</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吉安县联络办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shd w:val="clear" w:color="auto" w:fill="auto"/>
        </w:rPr>
        <w:t>十</w:t>
      </w:r>
      <w:r>
        <w:rPr>
          <w:rFonts w:hint="eastAsia" w:ascii="仿宋" w:hAnsi="仿宋" w:eastAsia="仿宋" w:cs="仿宋"/>
          <w:color w:val="000000"/>
          <w:sz w:val="28"/>
          <w:szCs w:val="28"/>
          <w:shd w:val="clear" w:color="auto" w:fill="auto"/>
          <w:lang w:eastAsia="zh-CN"/>
        </w:rPr>
        <w:t>八</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吉水县联络办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shd w:val="clear" w:color="auto" w:fill="auto"/>
        </w:rPr>
        <w:t>十</w:t>
      </w:r>
      <w:r>
        <w:rPr>
          <w:rFonts w:hint="eastAsia" w:ascii="仿宋" w:hAnsi="仿宋" w:eastAsia="仿宋" w:cs="仿宋"/>
          <w:color w:val="000000"/>
          <w:sz w:val="28"/>
          <w:szCs w:val="28"/>
          <w:shd w:val="clear" w:color="auto" w:fill="auto"/>
          <w:lang w:eastAsia="zh-CN"/>
        </w:rPr>
        <w:t>九</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峡江县联络办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二十</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井冈山市联络办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二十一</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万安县联络办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二十二</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永新县联络办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二十三</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新干县联络办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二十四</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泰和县联络办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二十五</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遂川县联络办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二十六</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永丰县联络办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二十七</w:t>
      </w:r>
      <w:r>
        <w:rPr>
          <w:rFonts w:hint="eastAsia" w:ascii="仿宋" w:hAnsi="仿宋" w:eastAsia="仿宋" w:cs="仿宋"/>
          <w:color w:val="000000"/>
          <w:sz w:val="28"/>
          <w:szCs w:val="28"/>
        </w:rPr>
        <w:t>）</w:t>
      </w:r>
      <w:r>
        <w:rPr>
          <w:rFonts w:hint="eastAsia" w:ascii="仿宋" w:hAnsi="仿宋" w:eastAsia="仿宋" w:cs="仿宋"/>
          <w:color w:val="000000"/>
          <w:sz w:val="28"/>
          <w:szCs w:val="28"/>
          <w:lang w:eastAsia="zh-CN"/>
        </w:rPr>
        <w:t>安福县联络办</w:t>
      </w:r>
      <w:r>
        <w:rPr>
          <w:rFonts w:hint="eastAsia" w:ascii="仿宋" w:hAnsi="仿宋" w:eastAsia="仿宋" w:cs="仿宋"/>
          <w:color w:val="000000"/>
          <w:sz w:val="28"/>
          <w:szCs w:val="28"/>
        </w:rPr>
        <w:t>：设</w:t>
      </w:r>
      <w:r>
        <w:rPr>
          <w:rFonts w:hint="eastAsia" w:ascii="仿宋" w:hAnsi="仿宋" w:eastAsia="仿宋" w:cs="仿宋"/>
          <w:color w:val="000000"/>
          <w:sz w:val="28"/>
          <w:szCs w:val="28"/>
          <w:lang w:eastAsia="zh-CN"/>
        </w:rPr>
        <w:t>联络办主任</w:t>
      </w:r>
      <w:r>
        <w:rPr>
          <w:rFonts w:hint="eastAsia" w:ascii="仿宋" w:hAnsi="仿宋" w:eastAsia="仿宋" w:cs="仿宋"/>
          <w:color w:val="000000"/>
          <w:sz w:val="28"/>
          <w:szCs w:val="28"/>
        </w:rPr>
        <w:t>1名，副主任2-3名，负责</w:t>
      </w:r>
      <w:r>
        <w:rPr>
          <w:rFonts w:hint="eastAsia" w:ascii="仿宋" w:hAnsi="仿宋" w:eastAsia="仿宋" w:cs="仿宋"/>
          <w:color w:val="000000"/>
          <w:sz w:val="28"/>
          <w:szCs w:val="28"/>
          <w:lang w:eastAsia="zh-CN"/>
        </w:rPr>
        <w:t>本县（市、区）联络办的全面工作及日常事务</w:t>
      </w:r>
      <w:r>
        <w:rPr>
          <w:rFonts w:hint="eastAsia" w:ascii="仿宋" w:hAnsi="仿宋" w:eastAsia="仿宋" w:cs="仿宋"/>
          <w:color w:val="000000"/>
          <w:sz w:val="28"/>
          <w:szCs w:val="28"/>
        </w:rPr>
        <w:t>。</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eastAsia="zh-CN"/>
        </w:rPr>
        <w:t>第六十一条</w:t>
      </w:r>
      <w:r>
        <w:rPr>
          <w:rFonts w:hint="eastAsia" w:ascii="仿宋" w:hAnsi="仿宋" w:eastAsia="仿宋" w:cs="仿宋"/>
          <w:color w:val="000000"/>
          <w:sz w:val="28"/>
          <w:szCs w:val="28"/>
          <w:lang w:val="en-US" w:eastAsia="zh-CN"/>
        </w:rPr>
        <w:t xml:space="preserve"> 本会的分支机构、代表机构是本会的组成部分，不具有法人资格，不得另行制订章程，不得发放任何形式的登记证书。本会的分支机构、代表机构在本会授权的范围内开展活动、发展会员，法律责任由本会承担。</w:t>
      </w:r>
    </w:p>
    <w:p>
      <w:pPr>
        <w:keepNext w:val="0"/>
        <w:keepLines w:val="0"/>
        <w:pageBreakBefore w:val="0"/>
        <w:kinsoku/>
        <w:wordWrap/>
        <w:overflowPunct/>
        <w:topLinePunct w:val="0"/>
        <w:autoSpaceDE/>
        <w:autoSpaceDN/>
        <w:bidi w:val="0"/>
        <w:adjustRightInd/>
        <w:spacing w:line="540" w:lineRule="exact"/>
        <w:ind w:firstLine="560" w:firstLineChars="200"/>
        <w:textAlignment w:val="auto"/>
        <w:rPr>
          <w:rFonts w:hint="default" w:ascii="仿宋" w:hAnsi="仿宋" w:eastAsia="仿宋" w:cs="仿宋"/>
          <w:color w:val="000000"/>
          <w:sz w:val="28"/>
          <w:szCs w:val="28"/>
          <w:lang w:val="en-US" w:eastAsia="zh-CN"/>
        </w:rPr>
      </w:pPr>
      <w:r>
        <w:rPr>
          <w:rFonts w:hint="default" w:ascii="仿宋" w:hAnsi="仿宋" w:eastAsia="仿宋" w:cs="仿宋"/>
          <w:color w:val="000000"/>
          <w:sz w:val="28"/>
          <w:szCs w:val="28"/>
          <w:lang w:val="en-US" w:eastAsia="zh-CN"/>
        </w:rPr>
        <w:t>分支机构、代表机构开展活动，应当使用冠有本会名称的规范全称，并不得超出本会的业务范围。</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第六十二条</w:t>
      </w:r>
      <w:r>
        <w:rPr>
          <w:rFonts w:hint="eastAsia" w:ascii="仿宋" w:hAnsi="仿宋" w:eastAsia="仿宋" w:cs="仿宋"/>
          <w:color w:val="000000"/>
          <w:sz w:val="28"/>
          <w:szCs w:val="28"/>
          <w:lang w:val="en-US" w:eastAsia="zh-CN"/>
        </w:rPr>
        <w:t xml:space="preserve"> 本会分支机构、代表机构的名称，由本会名称加是县（市、区）名称或产业加上分支机构、代表机构的称谓组成，分支机构、代表机构不得更改上述规范性名称。</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第六十三条</w:t>
      </w:r>
      <w:r>
        <w:rPr>
          <w:rFonts w:hint="eastAsia" w:ascii="仿宋" w:hAnsi="仿宋" w:eastAsia="仿宋" w:cs="仿宋"/>
          <w:color w:val="000000"/>
          <w:sz w:val="28"/>
          <w:szCs w:val="28"/>
          <w:lang w:val="en-US" w:eastAsia="zh-CN"/>
        </w:rPr>
        <w:t xml:space="preserve"> 分支机构、代表机构的负责人，年龄不得超过70周岁，连任不超过2届。</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第六十四条</w:t>
      </w:r>
      <w:r>
        <w:rPr>
          <w:rFonts w:hint="eastAsia" w:ascii="仿宋" w:hAnsi="仿宋" w:eastAsia="仿宋" w:cs="仿宋"/>
          <w:color w:val="000000"/>
          <w:sz w:val="28"/>
          <w:szCs w:val="28"/>
          <w:lang w:val="en-US" w:eastAsia="zh-CN"/>
        </w:rPr>
        <w:t xml:space="preserve"> 分支机构、代表机构的财务必须纳入本会法定账户统一管理。</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第六十五条</w:t>
      </w:r>
      <w:r>
        <w:rPr>
          <w:rFonts w:hint="eastAsia" w:ascii="仿宋" w:hAnsi="仿宋" w:eastAsia="仿宋" w:cs="仿宋"/>
          <w:color w:val="000000"/>
          <w:sz w:val="28"/>
          <w:szCs w:val="28"/>
          <w:lang w:val="en-US" w:eastAsia="zh-CN"/>
        </w:rPr>
        <w:t xml:space="preserve"> 本会在年度工作报告中将分支机构、代表机构的有关情况报送登记管理机关。同时，将有关信息及时向社会公开，自觉接受社会监督。</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28"/>
          <w:szCs w:val="28"/>
        </w:rPr>
        <w:t>第</w:t>
      </w:r>
      <w:r>
        <w:rPr>
          <w:rFonts w:hint="eastAsia" w:ascii="仿宋" w:hAnsi="仿宋" w:eastAsia="仿宋" w:cs="仿宋"/>
          <w:b/>
          <w:bCs/>
          <w:color w:val="000000"/>
          <w:sz w:val="28"/>
          <w:szCs w:val="28"/>
          <w:lang w:eastAsia="zh-CN"/>
        </w:rPr>
        <w:t>七</w:t>
      </w:r>
      <w:r>
        <w:rPr>
          <w:rFonts w:hint="eastAsia" w:ascii="仿宋" w:hAnsi="仿宋" w:eastAsia="仿宋" w:cs="仿宋"/>
          <w:b/>
          <w:bCs/>
          <w:color w:val="000000"/>
          <w:sz w:val="28"/>
          <w:szCs w:val="28"/>
        </w:rPr>
        <w:t>节 内部管理制度和矛盾解决机制</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第六十六条</w:t>
      </w:r>
      <w:r>
        <w:rPr>
          <w:rFonts w:hint="eastAsia" w:ascii="仿宋" w:hAnsi="仿宋" w:eastAsia="仿宋" w:cs="仿宋"/>
          <w:color w:val="000000"/>
          <w:sz w:val="28"/>
          <w:szCs w:val="28"/>
          <w:lang w:val="en-US" w:eastAsia="zh-CN"/>
        </w:rPr>
        <w:t xml:space="preserve"> 本会建立各项内部管理制度，完善相关管理规程。制定《财务管理制度》《部门工作职责》等相关制度和文件。</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第六十七条</w:t>
      </w:r>
      <w:r>
        <w:rPr>
          <w:rFonts w:hint="eastAsia" w:ascii="仿宋" w:hAnsi="仿宋" w:eastAsia="仿宋" w:cs="仿宋"/>
          <w:color w:val="000000"/>
          <w:sz w:val="28"/>
          <w:szCs w:val="28"/>
          <w:lang w:val="en-US" w:eastAsia="zh-CN"/>
        </w:rPr>
        <w:t xml:space="preserve"> 本会建立健全证书、印章、档案、文件等内部管理制度，并将以上物品和资料妥善保管于本会场所，任何单位、个人不得非法侵占。管理人员调动工作或者离职时，必须与接管人员办清属于本会的物品和资料等交接手续，腾退办公用品及场所，任何单位、个人不得非法侵占。</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eastAsia"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第六十八条</w:t>
      </w:r>
      <w:r>
        <w:rPr>
          <w:rFonts w:hint="eastAsia" w:ascii="仿宋" w:hAnsi="仿宋" w:eastAsia="仿宋" w:cs="仿宋"/>
          <w:color w:val="000000"/>
          <w:sz w:val="28"/>
          <w:szCs w:val="28"/>
          <w:lang w:val="en-US" w:eastAsia="zh-CN"/>
        </w:rPr>
        <w:t xml:space="preserve"> 本会证书、印章遗失时，经理事会2/3以上理事表决通过，在公开媒体上发布遗失声明，可以向登记管理机关申请重新制发或刻制。如被个人非法侵占，应通过法律途径要求返还。</w:t>
      </w:r>
    </w:p>
    <w:p>
      <w:pPr>
        <w:keepNext w:val="0"/>
        <w:keepLines w:val="0"/>
        <w:pageBreakBefore w:val="0"/>
        <w:kinsoku/>
        <w:wordWrap/>
        <w:overflowPunct/>
        <w:topLinePunct w:val="0"/>
        <w:autoSpaceDE/>
        <w:autoSpaceDN/>
        <w:bidi w:val="0"/>
        <w:adjustRightInd/>
        <w:spacing w:line="540" w:lineRule="exact"/>
        <w:ind w:firstLine="562" w:firstLineChars="200"/>
        <w:textAlignment w:val="auto"/>
        <w:rPr>
          <w:rFonts w:hint="default" w:ascii="仿宋" w:hAnsi="仿宋" w:eastAsia="仿宋" w:cs="仿宋"/>
          <w:color w:val="000000"/>
          <w:sz w:val="28"/>
          <w:szCs w:val="28"/>
          <w:lang w:val="en-US" w:eastAsia="zh-CN"/>
        </w:rPr>
      </w:pPr>
      <w:r>
        <w:rPr>
          <w:rFonts w:hint="eastAsia" w:ascii="仿宋" w:hAnsi="仿宋" w:eastAsia="仿宋" w:cs="仿宋"/>
          <w:b/>
          <w:bCs/>
          <w:color w:val="000000"/>
          <w:sz w:val="28"/>
          <w:szCs w:val="28"/>
          <w:lang w:val="en-US" w:eastAsia="zh-CN"/>
        </w:rPr>
        <w:t>第六十九条</w:t>
      </w:r>
      <w:r>
        <w:rPr>
          <w:rFonts w:hint="eastAsia" w:ascii="仿宋" w:hAnsi="仿宋" w:eastAsia="仿宋" w:cs="仿宋"/>
          <w:color w:val="000000"/>
          <w:sz w:val="28"/>
          <w:szCs w:val="28"/>
          <w:lang w:val="en-US" w:eastAsia="zh-CN"/>
        </w:rPr>
        <w:t xml:space="preserve"> 本会建立民主协商和内部矛盾解决机制。如发生内部矛盾不能经过协商解决的，可以通过调解、诉讼等途径依法解决。</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仿宋" w:hAnsi="仿宋" w:eastAsia="仿宋" w:cs="仿宋"/>
          <w:color w:val="auto"/>
          <w:sz w:val="28"/>
          <w:szCs w:val="28"/>
        </w:rPr>
      </w:pPr>
      <w:r>
        <w:rPr>
          <w:rFonts w:hint="eastAsia" w:ascii="楷体" w:hAnsi="楷体" w:eastAsia="楷体" w:cs="楷体"/>
          <w:b/>
          <w:bCs/>
          <w:color w:val="auto"/>
          <w:sz w:val="28"/>
          <w:szCs w:val="28"/>
        </w:rPr>
        <w:t>第六章 资产管理、使用原则</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七十</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经费来源：</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（一）会费；</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（二）捐赠；</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（三）政府资助；</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rPr>
        <w:t>（四）在核准的业务范围内开展活动或服务的收入；</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（五）利息；</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（六）其他合法收入。</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七十一</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本会按照国家有关规定和本会《</w:t>
      </w:r>
      <w:r>
        <w:rPr>
          <w:rFonts w:hint="eastAsia" w:ascii="仿宋" w:hAnsi="仿宋" w:eastAsia="仿宋" w:cs="仿宋"/>
          <w:color w:val="auto"/>
          <w:sz w:val="28"/>
          <w:szCs w:val="28"/>
          <w:lang w:eastAsia="zh-CN"/>
        </w:rPr>
        <w:t>财务管理制度</w:t>
      </w:r>
      <w:r>
        <w:rPr>
          <w:rFonts w:hint="eastAsia" w:ascii="仿宋" w:hAnsi="仿宋" w:eastAsia="仿宋" w:cs="仿宋"/>
          <w:color w:val="auto"/>
          <w:sz w:val="28"/>
          <w:szCs w:val="28"/>
        </w:rPr>
        <w:t>》收取会员会费。</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七十二</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本会的收入除用于与本会有关的、合理的支出外，全部用于本章程规定的业务范围和非营利事业。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七十三</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本会建立严格的财务管理制度，保证会计资料合法、真实、准确、完整。</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七十四</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配备具有专业资格的会计人员。会计不得兼任出纳。会计人员必须进行会计核算，实行会计监督。会计人员调动工作或离职时，必须与接管人员办清交接手续。</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七十五</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的资产管理必须执行国家规定的财务管理制度，接受会员大会（或会员代表大会）和财政部门的监督。资产来源属于国家</w:t>
      </w:r>
      <w:r>
        <w:rPr>
          <w:rFonts w:hint="eastAsia" w:ascii="仿宋" w:hAnsi="仿宋" w:eastAsia="仿宋" w:cs="仿宋"/>
          <w:color w:val="auto"/>
          <w:sz w:val="28"/>
          <w:szCs w:val="28"/>
          <w:lang w:val="en-US" w:eastAsia="zh-CN"/>
        </w:rPr>
        <w:t>拨</w:t>
      </w:r>
      <w:r>
        <w:rPr>
          <w:rFonts w:hint="eastAsia" w:ascii="仿宋" w:hAnsi="仿宋" w:eastAsia="仿宋" w:cs="仿宋"/>
          <w:color w:val="auto"/>
          <w:sz w:val="28"/>
          <w:szCs w:val="28"/>
        </w:rPr>
        <w:t>款或者社会捐赠、资助的，必须接受审计机关的监督，并将有关情况以适当方式向社会公布。</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lang w:val="en-US" w:eastAsia="zh-CN"/>
        </w:rPr>
      </w:pPr>
      <w:r>
        <w:rPr>
          <w:rFonts w:hint="eastAsia" w:ascii="仿宋" w:hAnsi="仿宋" w:eastAsia="仿宋" w:cs="仿宋"/>
          <w:b/>
          <w:bCs/>
          <w:color w:val="auto"/>
          <w:sz w:val="28"/>
          <w:szCs w:val="28"/>
          <w:lang w:eastAsia="zh-CN"/>
        </w:rPr>
        <w:t>第七十六条</w:t>
      </w:r>
      <w:r>
        <w:rPr>
          <w:rFonts w:hint="eastAsia" w:ascii="仿宋" w:hAnsi="仿宋" w:eastAsia="仿宋" w:cs="仿宋"/>
          <w:color w:val="auto"/>
          <w:sz w:val="28"/>
          <w:szCs w:val="28"/>
          <w:lang w:val="en-US" w:eastAsia="zh-CN"/>
        </w:rPr>
        <w:t xml:space="preserve"> 本会重大资产配置、处置须经过会员代表大会或者理事会审议。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default" w:ascii="仿宋" w:hAnsi="仿宋" w:eastAsia="仿宋" w:cs="仿宋"/>
          <w:color w:val="auto"/>
          <w:sz w:val="28"/>
          <w:szCs w:val="28"/>
          <w:lang w:val="en-US" w:eastAsia="zh-CN"/>
        </w:rPr>
      </w:pPr>
      <w:r>
        <w:rPr>
          <w:rFonts w:hint="eastAsia" w:ascii="仿宋" w:hAnsi="仿宋" w:eastAsia="仿宋" w:cs="仿宋"/>
          <w:b/>
          <w:bCs/>
          <w:color w:val="auto"/>
          <w:sz w:val="28"/>
          <w:szCs w:val="28"/>
          <w:lang w:val="en-US" w:eastAsia="zh-CN"/>
        </w:rPr>
        <w:t>第七十七条</w:t>
      </w:r>
      <w:r>
        <w:rPr>
          <w:rFonts w:hint="eastAsia" w:ascii="仿宋" w:hAnsi="仿宋" w:eastAsia="仿宋" w:cs="仿宋"/>
          <w:color w:val="auto"/>
          <w:sz w:val="28"/>
          <w:szCs w:val="28"/>
          <w:lang w:val="en-US" w:eastAsia="zh-CN"/>
        </w:rPr>
        <w:t xml:space="preserve"> 理事会决议违反法律、法规或章程规定，致使本会遭受损失的，参与审议的理事应当承担责任。但经证明在表决时反对并记载于会议记录的，该理事可免除责任。</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七十八</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换届或更换法定代表人之前必须接受社团登记管理机关和业务主管单位组织的财务审计。</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0" w:firstLineChars="200"/>
        <w:jc w:val="both"/>
        <w:textAlignment w:val="auto"/>
        <w:rPr>
          <w:rFonts w:hint="eastAsia" w:ascii="仿宋" w:hAnsi="仿宋" w:eastAsia="仿宋" w:cs="仿宋"/>
          <w:color w:val="auto"/>
          <w:sz w:val="28"/>
          <w:szCs w:val="28"/>
        </w:rPr>
      </w:pPr>
      <w:r>
        <w:rPr>
          <w:rFonts w:hint="eastAsia" w:ascii="仿宋" w:hAnsi="仿宋" w:eastAsia="仿宋" w:cs="仿宋"/>
          <w:color w:val="auto"/>
          <w:sz w:val="28"/>
          <w:szCs w:val="28"/>
        </w:rPr>
        <w:t>法定代表人在任期间，本会发生违反《社会团体登记管理条例》和本章程的行为，法定代表人应当承担相关责任。因法定代表人失职，导致本会发生违法行为或财产损失的，法定代表人应当承担个人责任。</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七十九</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本会的全部资产及其增值为本会所有，任何单位、个人不得侵占、私分和挪用，也不得在会员中分配。</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八十</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 xml:space="preserve">专职工作人员的工资和保险、福利待遇，参照国家对事业单位的有关规定执行。 </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仿宋" w:hAnsi="仿宋" w:eastAsia="仿宋" w:cs="仿宋"/>
          <w:color w:val="auto"/>
          <w:sz w:val="28"/>
          <w:szCs w:val="28"/>
        </w:rPr>
      </w:pPr>
      <w:r>
        <w:rPr>
          <w:rFonts w:hint="eastAsia" w:ascii="楷体" w:hAnsi="楷体" w:eastAsia="楷体" w:cs="楷体"/>
          <w:b/>
          <w:bCs/>
          <w:color w:val="auto"/>
          <w:sz w:val="28"/>
          <w:szCs w:val="28"/>
        </w:rPr>
        <w:t>第</w:t>
      </w:r>
      <w:r>
        <w:rPr>
          <w:rFonts w:hint="eastAsia" w:ascii="楷体" w:hAnsi="楷体" w:eastAsia="楷体" w:cs="楷体"/>
          <w:b/>
          <w:bCs/>
          <w:color w:val="auto"/>
          <w:sz w:val="28"/>
          <w:szCs w:val="28"/>
          <w:lang w:val="en-US" w:eastAsia="zh-CN"/>
        </w:rPr>
        <w:t>七</w:t>
      </w:r>
      <w:r>
        <w:rPr>
          <w:rFonts w:hint="eastAsia" w:ascii="楷体" w:hAnsi="楷体" w:eastAsia="楷体" w:cs="楷体"/>
          <w:b/>
          <w:bCs/>
          <w:color w:val="auto"/>
          <w:sz w:val="28"/>
          <w:szCs w:val="28"/>
        </w:rPr>
        <w:t>章 章程的修改程序</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八十</w:t>
      </w:r>
      <w:r>
        <w:rPr>
          <w:rFonts w:hint="eastAsia" w:ascii="仿宋" w:hAnsi="仿宋" w:eastAsia="仿宋" w:cs="仿宋"/>
          <w:b/>
          <w:bCs/>
          <w:color w:val="auto"/>
          <w:sz w:val="28"/>
          <w:szCs w:val="28"/>
          <w:lang w:val="en-US" w:eastAsia="zh-CN"/>
        </w:rPr>
        <w:t>一</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对</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章程的修改，须经理事会表决通过后报会员大会（或会员代表大会）审议。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八十</w:t>
      </w:r>
      <w:r>
        <w:rPr>
          <w:rFonts w:hint="eastAsia" w:ascii="仿宋" w:hAnsi="仿宋" w:eastAsia="仿宋" w:cs="仿宋"/>
          <w:b/>
          <w:bCs/>
          <w:color w:val="auto"/>
          <w:sz w:val="28"/>
          <w:szCs w:val="28"/>
          <w:lang w:val="en-US" w:eastAsia="zh-CN"/>
        </w:rPr>
        <w:t>二</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修改的章程，须在会员大会（或会员代表大会)2/3以上表决通过后15日内，报党建领导机关审核，经业务主管单位审查同意，在30日内报登记管理机关核准后生效。</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仿宋" w:hAnsi="仿宋" w:eastAsia="仿宋" w:cs="仿宋"/>
          <w:color w:val="auto"/>
          <w:sz w:val="28"/>
          <w:szCs w:val="28"/>
        </w:rPr>
      </w:pPr>
      <w:r>
        <w:rPr>
          <w:rFonts w:hint="eastAsia" w:ascii="楷体" w:hAnsi="楷体" w:eastAsia="楷体" w:cs="楷体"/>
          <w:b/>
          <w:bCs/>
          <w:color w:val="auto"/>
          <w:sz w:val="28"/>
          <w:szCs w:val="28"/>
        </w:rPr>
        <w:t>第</w:t>
      </w:r>
      <w:r>
        <w:rPr>
          <w:rFonts w:hint="eastAsia" w:ascii="楷体" w:hAnsi="楷体" w:eastAsia="楷体" w:cs="楷体"/>
          <w:b/>
          <w:bCs/>
          <w:color w:val="auto"/>
          <w:sz w:val="28"/>
          <w:szCs w:val="28"/>
          <w:lang w:val="en-US" w:eastAsia="zh-CN"/>
        </w:rPr>
        <w:t>八</w:t>
      </w:r>
      <w:r>
        <w:rPr>
          <w:rFonts w:hint="eastAsia" w:ascii="楷体" w:hAnsi="楷体" w:eastAsia="楷体" w:cs="楷体"/>
          <w:b/>
          <w:bCs/>
          <w:color w:val="auto"/>
          <w:sz w:val="28"/>
          <w:szCs w:val="28"/>
        </w:rPr>
        <w:t>章 终止程序及终止后的财产处理</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八十</w:t>
      </w:r>
      <w:r>
        <w:rPr>
          <w:rFonts w:hint="eastAsia" w:ascii="仿宋" w:hAnsi="仿宋" w:eastAsia="仿宋" w:cs="仿宋"/>
          <w:b/>
          <w:bCs/>
          <w:color w:val="auto"/>
          <w:sz w:val="28"/>
          <w:szCs w:val="28"/>
          <w:lang w:val="en-US" w:eastAsia="zh-CN"/>
        </w:rPr>
        <w:t>三</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完成宗旨或自行解散或由于分立</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rPr>
        <w:t>合并等原因需要注销的，由理事会或常务理事会提出终止动议。</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八十</w:t>
      </w:r>
      <w:r>
        <w:rPr>
          <w:rFonts w:hint="eastAsia" w:ascii="仿宋" w:hAnsi="仿宋" w:eastAsia="仿宋" w:cs="仿宋"/>
          <w:b/>
          <w:bCs/>
          <w:color w:val="auto"/>
          <w:sz w:val="28"/>
          <w:szCs w:val="28"/>
          <w:lang w:val="en-US" w:eastAsia="zh-CN"/>
        </w:rPr>
        <w:t>四</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终止动议由理事会或者常务理事会提出，经会员大会（或会员代表大会）表决通过，并报业务主管单位审查同意。</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eastAsia="zh-CN"/>
        </w:rPr>
        <w:t>八十</w:t>
      </w:r>
      <w:r>
        <w:rPr>
          <w:rFonts w:hint="eastAsia" w:ascii="仿宋" w:hAnsi="仿宋" w:eastAsia="仿宋" w:cs="仿宋"/>
          <w:b/>
          <w:bCs/>
          <w:color w:val="auto"/>
          <w:sz w:val="28"/>
          <w:szCs w:val="28"/>
          <w:lang w:val="en-US" w:eastAsia="zh-CN"/>
        </w:rPr>
        <w:t>五</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终止前，须在业务主管单位及有关机关指导下成立清算组织，清理债权债务，处理善后事宜。清算期间，不开展清算以外的活动。</w:t>
      </w:r>
    </w:p>
    <w:p>
      <w:pPr>
        <w:ind w:firstLine="562" w:firstLineChars="200"/>
        <w:rPr>
          <w:rFonts w:hint="eastAsia" w:ascii="仿宋" w:hAnsi="仿宋" w:eastAsia="仿宋" w:cs="仿宋"/>
          <w:sz w:val="28"/>
          <w:szCs w:val="28"/>
        </w:rPr>
      </w:pPr>
      <w:r>
        <w:rPr>
          <w:rFonts w:hint="eastAsia" w:ascii="仿宋" w:hAnsi="仿宋" w:eastAsia="仿宋" w:cs="仿宋"/>
          <w:b/>
          <w:bCs/>
          <w:sz w:val="28"/>
          <w:szCs w:val="28"/>
        </w:rPr>
        <w:t>第</w:t>
      </w:r>
      <w:r>
        <w:rPr>
          <w:rFonts w:hint="eastAsia" w:ascii="仿宋" w:hAnsi="仿宋" w:eastAsia="仿宋" w:cs="仿宋"/>
          <w:b/>
          <w:bCs/>
          <w:sz w:val="28"/>
          <w:szCs w:val="28"/>
          <w:lang w:eastAsia="zh-CN"/>
        </w:rPr>
        <w:t>八十</w:t>
      </w: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条</w:t>
      </w:r>
      <w:r>
        <w:rPr>
          <w:rFonts w:hint="eastAsia" w:ascii="仿宋" w:hAnsi="仿宋" w:eastAsia="仿宋" w:cs="仿宋"/>
          <w:sz w:val="28"/>
          <w:szCs w:val="28"/>
        </w:rPr>
        <w:t xml:space="preserve"> </w:t>
      </w:r>
      <w:r>
        <w:rPr>
          <w:rFonts w:hint="eastAsia" w:ascii="仿宋" w:hAnsi="仿宋" w:eastAsia="仿宋" w:cs="仿宋"/>
          <w:sz w:val="28"/>
          <w:szCs w:val="28"/>
          <w:lang w:eastAsia="zh-CN"/>
        </w:rPr>
        <w:t>本会</w:t>
      </w:r>
      <w:r>
        <w:rPr>
          <w:rFonts w:hint="eastAsia" w:ascii="仿宋" w:hAnsi="仿宋" w:eastAsia="仿宋" w:cs="仿宋"/>
          <w:sz w:val="28"/>
          <w:szCs w:val="28"/>
        </w:rPr>
        <w:t>经社团登记管理机关办理注销登记手续后即为终止。</w:t>
      </w:r>
    </w:p>
    <w:p>
      <w:pPr>
        <w:ind w:firstLine="562" w:firstLineChars="200"/>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val="en-US" w:eastAsia="zh-CN"/>
        </w:rPr>
        <w:t>八十七</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终止后的剩余财产，在业务主管单位和社团登记管理机关的监督下，按照国家有关规定，用于发展与</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宗旨相关的事业。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jc w:val="center"/>
        <w:textAlignment w:val="auto"/>
        <w:rPr>
          <w:rFonts w:hint="eastAsia" w:ascii="仿宋" w:hAnsi="仿宋" w:eastAsia="仿宋" w:cs="仿宋"/>
          <w:color w:val="auto"/>
          <w:sz w:val="28"/>
          <w:szCs w:val="28"/>
        </w:rPr>
      </w:pPr>
      <w:r>
        <w:rPr>
          <w:rFonts w:hint="eastAsia" w:ascii="楷体" w:hAnsi="楷体" w:eastAsia="楷体" w:cs="楷体"/>
          <w:b/>
          <w:bCs/>
          <w:color w:val="auto"/>
          <w:sz w:val="28"/>
          <w:szCs w:val="28"/>
        </w:rPr>
        <w:t>第</w:t>
      </w:r>
      <w:r>
        <w:rPr>
          <w:rFonts w:hint="eastAsia" w:ascii="楷体" w:hAnsi="楷体" w:eastAsia="楷体" w:cs="楷体"/>
          <w:b/>
          <w:bCs/>
          <w:color w:val="auto"/>
          <w:sz w:val="28"/>
          <w:szCs w:val="28"/>
          <w:lang w:val="en-US" w:eastAsia="zh-CN"/>
        </w:rPr>
        <w:t>九</w:t>
      </w:r>
      <w:r>
        <w:rPr>
          <w:rFonts w:hint="eastAsia" w:ascii="楷体" w:hAnsi="楷体" w:eastAsia="楷体" w:cs="楷体"/>
          <w:b/>
          <w:bCs/>
          <w:color w:val="auto"/>
          <w:sz w:val="28"/>
          <w:szCs w:val="28"/>
        </w:rPr>
        <w:t>章 附则</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val="en-US" w:eastAsia="zh-CN"/>
        </w:rPr>
        <w:t>八十八</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本章程经</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2023</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年</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val="en-US" w:eastAsia="zh-CN"/>
        </w:rPr>
        <w:t>2</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月</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rPr>
        <w:t>日会员大会（或会员代表大会）表决通过。</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val="en-US" w:eastAsia="zh-CN"/>
        </w:rPr>
        <w:t>八十九</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本章程的解释权属</w:t>
      </w:r>
      <w:r>
        <w:rPr>
          <w:rFonts w:hint="eastAsia" w:ascii="仿宋" w:hAnsi="仿宋" w:eastAsia="仿宋" w:cs="仿宋"/>
          <w:color w:val="auto"/>
          <w:sz w:val="28"/>
          <w:szCs w:val="28"/>
          <w:lang w:eastAsia="zh-CN"/>
        </w:rPr>
        <w:t>本会</w:t>
      </w:r>
      <w:r>
        <w:rPr>
          <w:rFonts w:hint="eastAsia" w:ascii="仿宋" w:hAnsi="仿宋" w:eastAsia="仿宋" w:cs="仿宋"/>
          <w:color w:val="auto"/>
          <w:sz w:val="28"/>
          <w:szCs w:val="28"/>
        </w:rPr>
        <w:t>的理事会。</w:t>
      </w:r>
    </w:p>
    <w:p>
      <w:pPr>
        <w:pStyle w:val="4"/>
        <w:keepNext w:val="0"/>
        <w:keepLines w:val="0"/>
        <w:pageBreakBefore w:val="0"/>
        <w:kinsoku/>
        <w:wordWrap/>
        <w:overflowPunct/>
        <w:topLinePunct w:val="0"/>
        <w:autoSpaceDE/>
        <w:autoSpaceDN/>
        <w:bidi w:val="0"/>
        <w:adjustRightInd/>
        <w:spacing w:before="0" w:beforeAutospacing="0" w:after="0" w:afterAutospacing="0" w:line="540" w:lineRule="exact"/>
        <w:ind w:firstLine="562" w:firstLineChars="200"/>
        <w:jc w:val="both"/>
        <w:textAlignment w:val="auto"/>
        <w:rPr>
          <w:rFonts w:hint="eastAsia" w:ascii="仿宋" w:hAnsi="仿宋" w:eastAsia="仿宋" w:cs="仿宋"/>
          <w:color w:val="auto"/>
          <w:sz w:val="28"/>
          <w:szCs w:val="28"/>
        </w:rPr>
      </w:pPr>
      <w:r>
        <w:rPr>
          <w:rFonts w:hint="eastAsia" w:ascii="仿宋" w:hAnsi="仿宋" w:eastAsia="仿宋" w:cs="仿宋"/>
          <w:b/>
          <w:bCs/>
          <w:color w:val="auto"/>
          <w:sz w:val="28"/>
          <w:szCs w:val="28"/>
        </w:rPr>
        <w:t>第</w:t>
      </w:r>
      <w:r>
        <w:rPr>
          <w:rFonts w:hint="eastAsia" w:ascii="仿宋" w:hAnsi="仿宋" w:eastAsia="仿宋" w:cs="仿宋"/>
          <w:b/>
          <w:bCs/>
          <w:color w:val="auto"/>
          <w:sz w:val="28"/>
          <w:szCs w:val="28"/>
          <w:lang w:val="en-US" w:eastAsia="zh-CN"/>
        </w:rPr>
        <w:t>九十</w:t>
      </w:r>
      <w:r>
        <w:rPr>
          <w:rFonts w:hint="eastAsia" w:ascii="仿宋" w:hAnsi="仿宋" w:eastAsia="仿宋" w:cs="仿宋"/>
          <w:b/>
          <w:bCs/>
          <w:color w:val="auto"/>
          <w:sz w:val="28"/>
          <w:szCs w:val="28"/>
        </w:rPr>
        <w:t>条</w:t>
      </w:r>
      <w:r>
        <w:rPr>
          <w:rFonts w:hint="eastAsia" w:ascii="仿宋" w:hAnsi="仿宋" w:eastAsia="仿宋" w:cs="仿宋"/>
          <w:color w:val="auto"/>
          <w:sz w:val="28"/>
          <w:szCs w:val="28"/>
        </w:rPr>
        <w:t xml:space="preserve"> 本章程自社团登记管理机关核准之日起生效。</w:t>
      </w: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27558E"/>
    <w:multiLevelType w:val="singleLevel"/>
    <w:tmpl w:val="8227558E"/>
    <w:lvl w:ilvl="0" w:tentative="0">
      <w:start w:val="2"/>
      <w:numFmt w:val="chineseCounting"/>
      <w:suff w:val="nothing"/>
      <w:lvlText w:val="（%1）"/>
      <w:lvlJc w:val="left"/>
      <w:rPr>
        <w:rFonts w:hint="eastAsia"/>
      </w:rPr>
    </w:lvl>
  </w:abstractNum>
  <w:abstractNum w:abstractNumId="1">
    <w:nsid w:val="D0AEA543"/>
    <w:multiLevelType w:val="singleLevel"/>
    <w:tmpl w:val="D0AEA543"/>
    <w:lvl w:ilvl="0" w:tentative="0">
      <w:start w:val="1"/>
      <w:numFmt w:val="chineseCounting"/>
      <w:suff w:val="nothing"/>
      <w:lvlText w:val="（%1）"/>
      <w:lvlJc w:val="left"/>
      <w:rPr>
        <w:rFonts w:hint="eastAsia"/>
      </w:rPr>
    </w:lvl>
  </w:abstractNum>
  <w:num w:numId="1">
    <w:abstractNumId w:val="0"/>
  </w:num>
  <w:num w:numId="2">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